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364E" w14:textId="77777777" w:rsidR="00E15926" w:rsidRPr="00E15926" w:rsidRDefault="00E15926" w:rsidP="00E15926">
      <w:pPr>
        <w:pStyle w:val="Heading1"/>
        <w:spacing w:before="0"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sv-SE"/>
        </w:rPr>
      </w:pPr>
      <w:r w:rsidRPr="00E15926">
        <w:rPr>
          <w:rFonts w:ascii="Times New Roman" w:hAnsi="Times New Roman"/>
          <w:b/>
          <w:bCs/>
          <w:color w:val="auto"/>
          <w:sz w:val="28"/>
          <w:szCs w:val="28"/>
          <w:lang w:val="sv-SE"/>
        </w:rPr>
        <w:t>DAFTAR PUSTAKA</w:t>
      </w:r>
    </w:p>
    <w:p w14:paraId="48F433A4" w14:textId="77777777" w:rsidR="00E15926" w:rsidRPr="00E15926" w:rsidRDefault="00E15926" w:rsidP="00E15926">
      <w:pPr>
        <w:spacing w:after="0" w:line="240" w:lineRule="auto"/>
        <w:rPr>
          <w:lang w:val="sv-SE"/>
        </w:rPr>
      </w:pPr>
    </w:p>
    <w:p w14:paraId="5B6DE43B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  <w:szCs w:val="24"/>
        </w:rPr>
        <w:fldChar w:fldCharType="begin" w:fldLock="1"/>
      </w:r>
      <w:r w:rsidRPr="00E15926">
        <w:rPr>
          <w:rFonts w:ascii="Times New Roman" w:hAnsi="Times New Roman"/>
          <w:sz w:val="24"/>
          <w:szCs w:val="24"/>
          <w:lang w:val="sv-SE"/>
        </w:rPr>
        <w:instrText xml:space="preserve">ADDIN Mendeley Bibliography CSL_BIBLIOGRAPHY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Alifia Nugraha, Renasheva. 2019. “Sosialisasi Manfaat Pemeriksaan Radiologi Sebagai Upaya Edukasi Dokter Kepada Pasien Penyakit Dalam.”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Penelitian</w:t>
      </w:r>
      <w:r w:rsidRPr="00471C19">
        <w:rPr>
          <w:rFonts w:ascii="Times New Roman" w:hAnsi="Times New Roman"/>
          <w:noProof/>
          <w:kern w:val="0"/>
          <w:sz w:val="24"/>
        </w:rPr>
        <w:t>: 7.https://webcache.googleusercontent.com/search?q=cache:JQ3ZmvTiPZwJ:https://osf.io/jt97a/download/%3Fformat%3Dpdf+&amp;cd=1&amp;hl=id&amp;ct=clnk&amp;gl=id.</w:t>
      </w:r>
    </w:p>
    <w:p w14:paraId="21D99A7B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34081B81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Anif Chafidhi1)Nanik Suraningsih2)Trisna Budiwati2). 2019. “ANALISIS PENGULANGAN CITRA DIGITALDENGAN MENGGUNAKAN DIGITAL RADIOGRAPHYDI INSTALASI RADIOLOGI RUMAH SAKITPANTI WALUYO SURAKARTA.” </w:t>
      </w:r>
      <w:r w:rsidRPr="00E15926">
        <w:rPr>
          <w:rFonts w:ascii="Times New Roman" w:hAnsi="Times New Roman"/>
          <w:i/>
          <w:iCs/>
          <w:noProof/>
          <w:kern w:val="0"/>
          <w:sz w:val="24"/>
          <w:lang w:val="sv-SE"/>
        </w:rPr>
        <w:t>J. Pijar MIP14</w:t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 14(1): 1–12.</w:t>
      </w:r>
    </w:p>
    <w:p w14:paraId="3613EDE5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</w:p>
    <w:p w14:paraId="359A2F5A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  <w:r w:rsidRPr="00E15926">
        <w:rPr>
          <w:rFonts w:ascii="Times New Roman" w:hAnsi="Times New Roman"/>
          <w:noProof/>
          <w:kern w:val="0"/>
          <w:sz w:val="24"/>
          <w:lang w:val="sv-SE"/>
        </w:rPr>
        <w:t>Armitasari, Linda, Rafiq Mubaroq, Wahyu Murti, and Cahyo Putro. 2024. “ANALISIS REPEAT CITRA RADIOGRAF SEBAGAI BENTUK KESELAMATAN RADIASI DI INSTALASI RADIOLOGI RUMAH SAKIT ISLAM KLATEN.” 4(1).</w:t>
      </w:r>
    </w:p>
    <w:p w14:paraId="77175C45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</w:p>
    <w:p w14:paraId="563BB555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ARTITIN, CICILLIA -. 2022. “ANALISA PENGULANGAN (REPEAT) RADIOGRAF DI UNIT RADIOLOGI RUMAH SAKIT UMUM DAERAH MOHAMMAD NATSIR SOLOK.”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Jurnal Teras Kesehatan</w:t>
      </w:r>
      <w:r w:rsidRPr="00471C19">
        <w:rPr>
          <w:rFonts w:ascii="Times New Roman" w:hAnsi="Times New Roman"/>
          <w:noProof/>
          <w:kern w:val="0"/>
          <w:sz w:val="24"/>
        </w:rPr>
        <w:t xml:space="preserve"> 5(1): 25–30.</w:t>
      </w:r>
    </w:p>
    <w:p w14:paraId="4BA857DE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143FBF43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Clark, S. 2017.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Clarks Positioning in Radiography</w:t>
      </w:r>
      <w:r w:rsidRPr="00471C19">
        <w:rPr>
          <w:rFonts w:ascii="Times New Roman" w:hAnsi="Times New Roman"/>
          <w:noProof/>
          <w:kern w:val="0"/>
          <w:sz w:val="24"/>
        </w:rPr>
        <w:t>.</w:t>
      </w:r>
    </w:p>
    <w:p w14:paraId="6C99181F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483F5299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Diana Wahyusyafitri, and Gatot Murti Wibowo. </w:t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2018. “Penerapan Penjaminan Mutu Radiologi Pada Kendali Mutu Peralatan Bucky Grid Pesawat Digital Radiography.”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JRI (Jurnal Radiografer Indonesia)</w:t>
      </w:r>
      <w:r w:rsidRPr="00471C19">
        <w:rPr>
          <w:rFonts w:ascii="Times New Roman" w:hAnsi="Times New Roman"/>
          <w:noProof/>
          <w:kern w:val="0"/>
          <w:sz w:val="24"/>
        </w:rPr>
        <w:t xml:space="preserve"> 1(2): 90–93.</w:t>
      </w:r>
    </w:p>
    <w:p w14:paraId="4050A2CE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70828FE6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Frasetya, Y, B G Irianto, and . 2019. “Analisis Uji Image Uniformity Perangkat Computed Radiography (CR) Dengan Pengolahan Citra Digital.” </w:t>
      </w:r>
      <w:r w:rsidRPr="00E15926">
        <w:rPr>
          <w:rFonts w:ascii="Times New Roman" w:hAnsi="Times New Roman"/>
          <w:i/>
          <w:iCs/>
          <w:noProof/>
          <w:kern w:val="0"/>
          <w:sz w:val="24"/>
          <w:lang w:val="sv-SE"/>
        </w:rPr>
        <w:t>… Kesehatan …</w:t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t>: 173–77. http://semnas.poltekkesdepkes-sby.ac.id/index.php/2019/article/view/142.</w:t>
      </w:r>
    </w:p>
    <w:p w14:paraId="5BD76D4E" w14:textId="77777777" w:rsidR="00E15926" w:rsidRP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  <w:lang w:val="sv-SE"/>
        </w:rPr>
      </w:pPr>
    </w:p>
    <w:p w14:paraId="728921D3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Hantari Rahmawati, 2Budi Hartono. 2021. “Kepaniteraan Di Instalasi Radiologi Rumah Sakit.”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Encyclopedia of Global Health</w:t>
      </w:r>
      <w:r w:rsidRPr="00471C19">
        <w:rPr>
          <w:rFonts w:ascii="Times New Roman" w:hAnsi="Times New Roman"/>
          <w:noProof/>
          <w:kern w:val="0"/>
          <w:sz w:val="24"/>
        </w:rPr>
        <w:t>.</w:t>
      </w:r>
    </w:p>
    <w:p w14:paraId="11E3895A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6118F22C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jonh P. Lampignano, Leslie E. Kendrick. 2018.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Radiographic Positioning and Related Anatomy</w:t>
      </w:r>
      <w:r w:rsidRPr="00471C19">
        <w:rPr>
          <w:rFonts w:ascii="Times New Roman" w:hAnsi="Times New Roman"/>
          <w:noProof/>
          <w:kern w:val="0"/>
          <w:sz w:val="24"/>
        </w:rPr>
        <w:t>.</w:t>
      </w:r>
    </w:p>
    <w:p w14:paraId="150F6FD5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0C41FCCC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Joseph, Dimas S, Usman Sani, Dlama Z Joseph, and Umar Abubakar. 2021. “Evaluation of Rejected Images in Computerized Radiography(CR).”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Pakistan Journal of Radiology</w:t>
      </w:r>
      <w:r w:rsidRPr="00471C19">
        <w:rPr>
          <w:rFonts w:ascii="Times New Roman" w:hAnsi="Times New Roman"/>
          <w:noProof/>
          <w:kern w:val="0"/>
          <w:sz w:val="24"/>
        </w:rPr>
        <w:t xml:space="preserve"> 31(3): 213–19.</w:t>
      </w:r>
    </w:p>
    <w:p w14:paraId="5A8BDD59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42B784DC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1570CA7C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2314B35E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6C31D917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Kementrian Kesehatan RI. 2019. “Peraturan Menteri Kesehatan Republik Indonesia Nomor 30 Tahun 2019 Tentang Perizinan Rumah Sakit.”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Peraturan Menteri Kesehatan Republik Indonesia</w:t>
      </w:r>
      <w:r w:rsidRPr="00471C19">
        <w:rPr>
          <w:rFonts w:ascii="Times New Roman" w:hAnsi="Times New Roman"/>
          <w:noProof/>
          <w:kern w:val="0"/>
          <w:sz w:val="24"/>
        </w:rPr>
        <w:t xml:space="preserve"> Nomor 65(879): 2004–6.</w:t>
      </w:r>
    </w:p>
    <w:p w14:paraId="4F622D2F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>Kes, M et al. “Asih Asih Puji Sudibyo Fadli.”</w:t>
      </w:r>
    </w:p>
    <w:p w14:paraId="046C3839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46B59582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Nurvan, Hadi, Arum Kesuma Wardani, and Nur Endah Palupi. </w:t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t xml:space="preserve">2023. “Karakteristik Pemeriksaan Pasien Di Instalasi Radiologi Rumah Sakit Ananda Babelan Bekasi Periode </w:t>
      </w:r>
      <w:r w:rsidRPr="00E15926">
        <w:rPr>
          <w:rFonts w:ascii="Times New Roman" w:hAnsi="Times New Roman"/>
          <w:noProof/>
          <w:kern w:val="0"/>
          <w:sz w:val="24"/>
          <w:lang w:val="sv-SE"/>
        </w:rPr>
        <w:lastRenderedPageBreak/>
        <w:t xml:space="preserve">Agustus 2021–Juli 2022: Studi Retrospektif.”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Jurnal Pandu Husada</w:t>
      </w:r>
      <w:r w:rsidRPr="00471C19">
        <w:rPr>
          <w:rFonts w:ascii="Times New Roman" w:hAnsi="Times New Roman"/>
          <w:noProof/>
          <w:kern w:val="0"/>
          <w:sz w:val="24"/>
        </w:rPr>
        <w:t xml:space="preserve"> 4(4): 1–14.</w:t>
      </w:r>
    </w:p>
    <w:p w14:paraId="3F357BE9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</w:p>
    <w:p w14:paraId="01DF71C4" w14:textId="77777777" w:rsidR="00E15926" w:rsidRDefault="00E15926" w:rsidP="00E1592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kern w:val="0"/>
          <w:sz w:val="24"/>
        </w:rPr>
      </w:pPr>
      <w:r w:rsidRPr="00471C19">
        <w:rPr>
          <w:rFonts w:ascii="Times New Roman" w:hAnsi="Times New Roman"/>
          <w:noProof/>
          <w:kern w:val="0"/>
          <w:sz w:val="24"/>
        </w:rPr>
        <w:t xml:space="preserve">Widodo, Slamet et al. 2023. Cv Science Techno Direct </w:t>
      </w:r>
      <w:r w:rsidRPr="00471C19">
        <w:rPr>
          <w:rFonts w:ascii="Times New Roman" w:hAnsi="Times New Roman"/>
          <w:i/>
          <w:iCs/>
          <w:noProof/>
          <w:kern w:val="0"/>
          <w:sz w:val="24"/>
        </w:rPr>
        <w:t>Metodologi Penelitian</w:t>
      </w:r>
      <w:r w:rsidRPr="00471C19">
        <w:rPr>
          <w:rFonts w:ascii="Times New Roman" w:hAnsi="Times New Roman"/>
          <w:noProof/>
          <w:kern w:val="0"/>
          <w:sz w:val="24"/>
        </w:rPr>
        <w:t>.</w:t>
      </w:r>
    </w:p>
    <w:p w14:paraId="741C10B1" w14:textId="77777777" w:rsidR="00E15926" w:rsidRPr="00471C19" w:rsidRDefault="00E15926" w:rsidP="00E15926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/>
          <w:noProof/>
          <w:sz w:val="24"/>
        </w:rPr>
      </w:pPr>
    </w:p>
    <w:p w14:paraId="564AFC14" w14:textId="73B941BF" w:rsidR="00DE3292" w:rsidRDefault="00E15926" w:rsidP="00E15926">
      <w:r>
        <w:rPr>
          <w:rFonts w:ascii="Times New Roman" w:hAnsi="Times New Roman"/>
          <w:sz w:val="24"/>
          <w:szCs w:val="24"/>
        </w:rPr>
        <w:fldChar w:fldCharType="end"/>
      </w:r>
    </w:p>
    <w:sectPr w:rsidR="00DE3292" w:rsidSect="00E1592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26"/>
    <w:rsid w:val="0029172F"/>
    <w:rsid w:val="0047751C"/>
    <w:rsid w:val="00545199"/>
    <w:rsid w:val="007012C9"/>
    <w:rsid w:val="00721B08"/>
    <w:rsid w:val="00B35829"/>
    <w:rsid w:val="00DE3292"/>
    <w:rsid w:val="00E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7192"/>
  <w15:chartTrackingRefBased/>
  <w15:docId w15:val="{FF981F89-D109-4C49-A598-7A2BE38F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26"/>
    <w:pPr>
      <w:spacing w:line="259" w:lineRule="auto"/>
    </w:pPr>
    <w:rPr>
      <w:rFonts w:ascii="Calibri" w:eastAsia="Calibri" w:hAnsi="Calibri" w:cs="Times New Roman"/>
      <w:sz w:val="22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asus.intelcorei3_18@outlook.com</dc:creator>
  <cp:keywords/>
  <dc:description/>
  <cp:lastModifiedBy>asus.intelcorei3_18@outlook.com</cp:lastModifiedBy>
  <cp:revision>1</cp:revision>
  <dcterms:created xsi:type="dcterms:W3CDTF">2025-09-26T10:38:00Z</dcterms:created>
  <dcterms:modified xsi:type="dcterms:W3CDTF">2025-09-26T10:41:00Z</dcterms:modified>
</cp:coreProperties>
</file>