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7B" w:rsidRPr="0066300A" w:rsidRDefault="00275A7B" w:rsidP="00275A7B">
      <w:pPr>
        <w:pStyle w:val="Heading1"/>
        <w:spacing w:after="0" w:line="360" w:lineRule="auto"/>
        <w:rPr>
          <w:sz w:val="28"/>
        </w:rPr>
      </w:pPr>
      <w:bookmarkStart w:id="0" w:name="_Toc160684435"/>
      <w:bookmarkStart w:id="1" w:name="_Toc161399687"/>
      <w:bookmarkStart w:id="2" w:name="_Toc161399854"/>
      <w:bookmarkStart w:id="3" w:name="_Toc161468871"/>
      <w:r w:rsidRPr="0066300A">
        <w:rPr>
          <w:sz w:val="28"/>
        </w:rPr>
        <w:t>BAB I</w:t>
      </w:r>
      <w:bookmarkStart w:id="4" w:name="_Toc152350782"/>
      <w:bookmarkEnd w:id="0"/>
      <w:bookmarkEnd w:id="1"/>
      <w:bookmarkEnd w:id="2"/>
      <w:bookmarkEnd w:id="3"/>
    </w:p>
    <w:p w:rsidR="00275A7B" w:rsidRPr="0066300A" w:rsidRDefault="00275A7B" w:rsidP="00275A7B">
      <w:pPr>
        <w:pStyle w:val="Heading1"/>
        <w:spacing w:after="0" w:line="360" w:lineRule="auto"/>
        <w:rPr>
          <w:sz w:val="28"/>
        </w:rPr>
      </w:pPr>
      <w:bookmarkStart w:id="5" w:name="_Toc160684436"/>
      <w:bookmarkStart w:id="6" w:name="_Toc161399688"/>
      <w:bookmarkStart w:id="7" w:name="_Toc161399855"/>
      <w:bookmarkStart w:id="8" w:name="_Toc161468872"/>
      <w:r w:rsidRPr="0066300A">
        <w:rPr>
          <w:sz w:val="28"/>
        </w:rPr>
        <w:t>PENDAHULUAN</w:t>
      </w:r>
      <w:bookmarkEnd w:id="4"/>
      <w:bookmarkEnd w:id="5"/>
      <w:bookmarkEnd w:id="6"/>
      <w:bookmarkEnd w:id="7"/>
      <w:bookmarkEnd w:id="8"/>
    </w:p>
    <w:p w:rsidR="00275A7B" w:rsidRPr="0066300A" w:rsidRDefault="00275A7B" w:rsidP="00275A7B">
      <w:pPr>
        <w:pStyle w:val="Style2"/>
        <w:rPr>
          <w:b/>
          <w:bCs/>
        </w:rPr>
      </w:pPr>
      <w:bookmarkStart w:id="9" w:name="_Toc152350783"/>
      <w:bookmarkStart w:id="10" w:name="_Toc160684437"/>
      <w:proofErr w:type="spellStart"/>
      <w:r w:rsidRPr="0066300A">
        <w:rPr>
          <w:b/>
          <w:bCs/>
        </w:rPr>
        <w:t>Latar</w:t>
      </w:r>
      <w:proofErr w:type="spellEnd"/>
      <w:r w:rsidRPr="0066300A">
        <w:rPr>
          <w:b/>
          <w:bCs/>
        </w:rPr>
        <w:t xml:space="preserve"> </w:t>
      </w:r>
      <w:proofErr w:type="spellStart"/>
      <w:r w:rsidRPr="0066300A">
        <w:rPr>
          <w:b/>
          <w:bCs/>
        </w:rPr>
        <w:t>Belakang</w:t>
      </w:r>
      <w:bookmarkEnd w:id="9"/>
      <w:bookmarkEnd w:id="10"/>
      <w:proofErr w:type="spellEnd"/>
      <w:r w:rsidRPr="0066300A">
        <w:rPr>
          <w:b/>
          <w:bCs/>
        </w:rPr>
        <w:t xml:space="preserve"> </w:t>
      </w:r>
    </w:p>
    <w:p w:rsidR="00275A7B" w:rsidRPr="0066300A" w:rsidRDefault="00275A7B" w:rsidP="00275A7B">
      <w:pPr>
        <w:spacing w:line="48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66300A">
        <w:rPr>
          <w:rFonts w:ascii="Times New Roman" w:hAnsi="Times New Roman" w:cs="Times New Roman"/>
          <w:sz w:val="24"/>
          <w:szCs w:val="24"/>
          <w:lang w:val="fi-FI"/>
        </w:rPr>
        <w:t xml:space="preserve">Kepatuhan </w:t>
      </w:r>
      <w:proofErr w:type="spellStart"/>
      <w:r w:rsidRPr="00D70BED">
        <w:rPr>
          <w:rFonts w:ascii="Times New Roman" w:hAnsi="Times New Roman" w:cs="Times New Roman"/>
          <w:sz w:val="24"/>
        </w:rPr>
        <w:t>berasal</w:t>
      </w:r>
      <w:proofErr w:type="spellEnd"/>
      <w:r w:rsidRPr="00D70B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0BED">
        <w:rPr>
          <w:rFonts w:ascii="Times New Roman" w:hAnsi="Times New Roman" w:cs="Times New Roman"/>
          <w:sz w:val="24"/>
        </w:rPr>
        <w:t>dari</w:t>
      </w:r>
      <w:proofErr w:type="spellEnd"/>
      <w:r w:rsidRPr="00D70BED">
        <w:rPr>
          <w:rFonts w:ascii="Times New Roman" w:hAnsi="Times New Roman" w:cs="Times New Roman"/>
          <w:sz w:val="24"/>
        </w:rPr>
        <w:t xml:space="preserve"> ka</w:t>
      </w:r>
      <w:r>
        <w:rPr>
          <w:rFonts w:ascii="Times New Roman" w:hAnsi="Times New Roman" w:cs="Times New Roman"/>
          <w:sz w:val="24"/>
        </w:rPr>
        <w:t>ta "</w:t>
      </w:r>
      <w:proofErr w:type="spellStart"/>
      <w:r>
        <w:rPr>
          <w:rFonts w:ascii="Times New Roman" w:hAnsi="Times New Roman" w:cs="Times New Roman"/>
          <w:sz w:val="24"/>
        </w:rPr>
        <w:t>patuh</w:t>
      </w:r>
      <w:proofErr w:type="spellEnd"/>
      <w:r>
        <w:rPr>
          <w:rFonts w:ascii="Times New Roman" w:hAnsi="Times New Roman" w:cs="Times New Roman"/>
          <w:sz w:val="24"/>
        </w:rPr>
        <w:t xml:space="preserve">" yang </w:t>
      </w:r>
      <w:proofErr w:type="spellStart"/>
      <w:r>
        <w:rPr>
          <w:rFonts w:ascii="Times New Roman" w:hAnsi="Times New Roman" w:cs="Times New Roman"/>
          <w:sz w:val="24"/>
        </w:rPr>
        <w:t>artinya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 w:rsidRPr="00D70BE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0BED">
        <w:rPr>
          <w:rFonts w:ascii="Times New Roman" w:hAnsi="Times New Roman" w:cs="Times New Roman"/>
          <w:sz w:val="24"/>
        </w:rPr>
        <w:t>disiplin</w:t>
      </w:r>
      <w:proofErr w:type="spellEnd"/>
      <w:r>
        <w:t xml:space="preserve">. </w:t>
      </w:r>
      <w:r w:rsidRPr="0066300A">
        <w:rPr>
          <w:rFonts w:ascii="Times New Roman" w:hAnsi="Times New Roman" w:cs="Times New Roman"/>
          <w:sz w:val="24"/>
          <w:szCs w:val="24"/>
          <w:lang w:val="fi-FI"/>
        </w:rPr>
        <w:t xml:space="preserve">Kepatuhan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pada pasien mengacu pada bagaimana perbuatan </w:t>
      </w:r>
      <w:r w:rsidRPr="0066300A">
        <w:rPr>
          <w:rFonts w:ascii="Times New Roman" w:hAnsi="Times New Roman" w:cs="Times New Roman"/>
          <w:sz w:val="24"/>
          <w:szCs w:val="24"/>
          <w:lang w:val="fi-FI"/>
        </w:rPr>
        <w:t>pasien sesuai dengan ketentuan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yang diberi oleh petugas medis</w:t>
      </w:r>
      <w:r w:rsidRPr="0066300A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</w:rPr>
        <w:t>tentu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mempunyai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tubuh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sehat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tentu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6D38">
        <w:rPr>
          <w:rFonts w:ascii="Times New Roman" w:hAnsi="Times New Roman" w:cs="Times New Roman"/>
          <w:sz w:val="24"/>
        </w:rPr>
        <w:t>mereka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6D38">
        <w:rPr>
          <w:rFonts w:ascii="Times New Roman" w:hAnsi="Times New Roman" w:cs="Times New Roman"/>
          <w:sz w:val="24"/>
        </w:rPr>
        <w:t>tidak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6D38">
        <w:rPr>
          <w:rFonts w:ascii="Times New Roman" w:hAnsi="Times New Roman" w:cs="Times New Roman"/>
          <w:sz w:val="24"/>
        </w:rPr>
        <w:t>bisa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6D38">
        <w:rPr>
          <w:rFonts w:ascii="Times New Roman" w:hAnsi="Times New Roman" w:cs="Times New Roman"/>
          <w:sz w:val="24"/>
        </w:rPr>
        <w:t>menghindari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6D38">
        <w:rPr>
          <w:rFonts w:ascii="Times New Roman" w:hAnsi="Times New Roman" w:cs="Times New Roman"/>
          <w:sz w:val="24"/>
        </w:rPr>
        <w:t>sakit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46D38">
        <w:rPr>
          <w:rFonts w:ascii="Times New Roman" w:hAnsi="Times New Roman" w:cs="Times New Roman"/>
          <w:sz w:val="24"/>
        </w:rPr>
        <w:t>Ketika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6D38">
        <w:rPr>
          <w:rFonts w:ascii="Times New Roman" w:hAnsi="Times New Roman" w:cs="Times New Roman"/>
          <w:sz w:val="24"/>
        </w:rPr>
        <w:t>seseorang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6D38">
        <w:rPr>
          <w:rFonts w:ascii="Times New Roman" w:hAnsi="Times New Roman" w:cs="Times New Roman"/>
          <w:sz w:val="24"/>
        </w:rPr>
        <w:t>sakit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46D38">
        <w:rPr>
          <w:rFonts w:ascii="Times New Roman" w:hAnsi="Times New Roman" w:cs="Times New Roman"/>
          <w:sz w:val="24"/>
        </w:rPr>
        <w:t>mereka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6D38">
        <w:rPr>
          <w:rFonts w:ascii="Times New Roman" w:hAnsi="Times New Roman" w:cs="Times New Roman"/>
          <w:sz w:val="24"/>
        </w:rPr>
        <w:t>biasanya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B46D38"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 w:rsidRPr="00B46D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6D38">
        <w:rPr>
          <w:rFonts w:ascii="Times New Roman" w:hAnsi="Times New Roman" w:cs="Times New Roman"/>
          <w:sz w:val="24"/>
        </w:rPr>
        <w:t>mencoba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6D38">
        <w:rPr>
          <w:rFonts w:ascii="Times New Roman" w:hAnsi="Times New Roman" w:cs="Times New Roman"/>
          <w:sz w:val="24"/>
        </w:rPr>
        <w:t>berbagai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6D38">
        <w:rPr>
          <w:rFonts w:ascii="Times New Roman" w:hAnsi="Times New Roman" w:cs="Times New Roman"/>
          <w:sz w:val="24"/>
        </w:rPr>
        <w:t>macam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6D38">
        <w:rPr>
          <w:rFonts w:ascii="Times New Roman" w:hAnsi="Times New Roman" w:cs="Times New Roman"/>
          <w:sz w:val="24"/>
        </w:rPr>
        <w:t>cara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6D38">
        <w:rPr>
          <w:rFonts w:ascii="Times New Roman" w:hAnsi="Times New Roman" w:cs="Times New Roman"/>
          <w:sz w:val="24"/>
        </w:rPr>
        <w:t>untuk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6D38">
        <w:rPr>
          <w:rFonts w:ascii="Times New Roman" w:hAnsi="Times New Roman" w:cs="Times New Roman"/>
          <w:sz w:val="24"/>
        </w:rPr>
        <w:t>mengobatinya</w:t>
      </w:r>
      <w:proofErr w:type="spellEnd"/>
      <w:r w:rsidRPr="00B46D38">
        <w:rPr>
          <w:rFonts w:ascii="Times New Roman" w:hAnsi="Times New Roman" w:cs="Times New Roman"/>
          <w:sz w:val="28"/>
          <w:szCs w:val="24"/>
          <w:lang w:val="fi-FI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Maka dari itu kepatuhan sangat berdampak kepada kesembuhan </w:t>
      </w:r>
      <w:r w:rsidRPr="0066300A">
        <w:rPr>
          <w:rFonts w:ascii="Times New Roman" w:hAnsi="Times New Roman" w:cs="Times New Roman"/>
          <w:sz w:val="24"/>
          <w:szCs w:val="24"/>
          <w:lang w:val="fi-FI"/>
        </w:rPr>
        <w:t>pasien (Niven, 2012).</w:t>
      </w:r>
    </w:p>
    <w:p w:rsidR="00275A7B" w:rsidRPr="0066300A" w:rsidRDefault="00275A7B" w:rsidP="00275A7B">
      <w:pPr>
        <w:spacing w:line="48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mental </w:t>
      </w:r>
      <w:r w:rsidRPr="00B46D38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B46D38">
        <w:rPr>
          <w:rFonts w:ascii="Times New Roman" w:hAnsi="Times New Roman" w:cs="Times New Roman"/>
          <w:sz w:val="24"/>
        </w:rPr>
        <w:t>membutuhkan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6D38">
        <w:rPr>
          <w:rFonts w:ascii="Times New Roman" w:hAnsi="Times New Roman" w:cs="Times New Roman"/>
          <w:sz w:val="24"/>
        </w:rPr>
        <w:t>pengawasan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6D38">
        <w:rPr>
          <w:rFonts w:ascii="Times New Roman" w:hAnsi="Times New Roman" w:cs="Times New Roman"/>
          <w:sz w:val="24"/>
        </w:rPr>
        <w:t>serta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6D38">
        <w:rPr>
          <w:rFonts w:ascii="Times New Roman" w:hAnsi="Times New Roman" w:cs="Times New Roman"/>
          <w:sz w:val="24"/>
        </w:rPr>
        <w:t>perawatan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6D38">
        <w:rPr>
          <w:rFonts w:ascii="Times New Roman" w:hAnsi="Times New Roman" w:cs="Times New Roman"/>
          <w:sz w:val="24"/>
        </w:rPr>
        <w:t>dari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6D38">
        <w:rPr>
          <w:rFonts w:ascii="Times New Roman" w:hAnsi="Times New Roman" w:cs="Times New Roman"/>
          <w:sz w:val="24"/>
        </w:rPr>
        <w:t>dokter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46D38">
        <w:rPr>
          <w:rFonts w:ascii="Times New Roman" w:hAnsi="Times New Roman" w:cs="Times New Roman"/>
          <w:sz w:val="24"/>
        </w:rPr>
        <w:t>atau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B46D38">
        <w:rPr>
          <w:rFonts w:ascii="Times New Roman" w:hAnsi="Times New Roman" w:cs="Times New Roman"/>
          <w:sz w:val="24"/>
        </w:rPr>
        <w:t>medis</w:t>
      </w:r>
      <w:proofErr w:type="spellEnd"/>
      <w:r w:rsidRPr="00B46D3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B46D38">
        <w:rPr>
          <w:rFonts w:ascii="Times New Roman" w:hAnsi="Times New Roman" w:cs="Times New Roman"/>
          <w:sz w:val="24"/>
        </w:rPr>
        <w:t>berada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rumah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sakit</w:t>
      </w:r>
      <w:proofErr w:type="spellEnd"/>
      <w:r w:rsidRPr="00B46D38">
        <w:rPr>
          <w:rFonts w:ascii="Times New Roman" w:hAnsi="Times New Roman" w:cs="Times New Roman"/>
          <w:sz w:val="28"/>
          <w:szCs w:val="24"/>
        </w:rPr>
        <w:t xml:space="preserve"> </w:t>
      </w:r>
      <w:r w:rsidRPr="006630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Anggraini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&amp; Oliver, 2019).</w:t>
      </w:r>
      <w:r w:rsidRPr="0066300A">
        <w:rPr>
          <w:rFonts w:ascii="Times New Roman" w:hAnsi="Times New Roman" w:cs="Times New Roman"/>
        </w:rPr>
        <w:t xml:space="preserve">  </w:t>
      </w:r>
      <w:r w:rsidRPr="0066300A">
        <w:rPr>
          <w:rFonts w:ascii="Times New Roman" w:hAnsi="Times New Roman" w:cs="Times New Roman"/>
          <w:sz w:val="24"/>
          <w:szCs w:val="24"/>
          <w:lang w:val="fi-FI"/>
        </w:rPr>
        <w:t xml:space="preserve">Sebelum dilakukan perawatan medis, dokter perlu menganalisis terkait kondisi pasien. Untuk mempermudah dokter dalam menentukan diagnosa pasien dengan klinis tertentu maka perlu dilakukan pemeriksaan penunjang seperti </w:t>
      </w:r>
      <w:r w:rsidRPr="0066300A">
        <w:rPr>
          <w:rFonts w:ascii="Times New Roman" w:hAnsi="Times New Roman" w:cs="Times New Roman"/>
          <w:i/>
          <w:sz w:val="24"/>
          <w:szCs w:val="24"/>
          <w:lang w:val="fi-FI"/>
        </w:rPr>
        <w:t>CT-Scan</w:t>
      </w:r>
      <w:r w:rsidRPr="0066300A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</w:p>
    <w:p w:rsidR="00275A7B" w:rsidRPr="0066300A" w:rsidRDefault="00275A7B" w:rsidP="00275A7B">
      <w:pPr>
        <w:spacing w:line="48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66300A">
        <w:rPr>
          <w:rFonts w:ascii="Times New Roman" w:hAnsi="Times New Roman" w:cs="Times New Roman"/>
          <w:i/>
          <w:sz w:val="24"/>
          <w:szCs w:val="24"/>
        </w:rPr>
        <w:t>Computed tomography</w:t>
      </w:r>
      <w:r>
        <w:rPr>
          <w:rFonts w:ascii="Times New Roman" w:hAnsi="Times New Roman" w:cs="Times New Roman"/>
          <w:sz w:val="24"/>
          <w:szCs w:val="24"/>
        </w:rPr>
        <w:t xml:space="preserve"> (CT)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bookmarkStart w:id="11" w:name="_GoBack"/>
      <w:bookmarkEnd w:id="11"/>
      <w:r>
        <w:rPr>
          <w:rFonts w:ascii="Times New Roman" w:hAnsi="Times New Roman" w:cs="Times New Roman"/>
          <w:sz w:val="24"/>
          <w:szCs w:val="24"/>
        </w:rPr>
        <w:t>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pencitraan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00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F44">
        <w:rPr>
          <w:rFonts w:ascii="Times New Roman" w:hAnsi="Times New Roman" w:cs="Times New Roman"/>
          <w:i/>
          <w:sz w:val="24"/>
          <w:szCs w:val="24"/>
        </w:rPr>
        <w:t>system computer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citra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irisan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6300A">
        <w:rPr>
          <w:rFonts w:ascii="Times New Roman" w:hAnsi="Times New Roman" w:cs="Times New Roman"/>
          <w:i/>
          <w:sz w:val="24"/>
          <w:szCs w:val="24"/>
        </w:rPr>
        <w:t>. CT-Scan</w:t>
      </w:r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untu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</w:t>
      </w:r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F44">
        <w:rPr>
          <w:rFonts w:ascii="Times New Roman" w:hAnsi="Times New Roman" w:cs="Times New Roman"/>
          <w:i/>
          <w:sz w:val="24"/>
          <w:szCs w:val="24"/>
        </w:rPr>
        <w:t xml:space="preserve">cranium, cervical, thorax, abdomen,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F44">
        <w:rPr>
          <w:rFonts w:ascii="Times New Roman" w:hAnsi="Times New Roman" w:cs="Times New Roman"/>
          <w:i/>
          <w:sz w:val="24"/>
          <w:szCs w:val="24"/>
        </w:rPr>
        <w:t>vertebrae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bagian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>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lain (</w:t>
      </w:r>
      <w:proofErr w:type="spellStart"/>
      <w:r>
        <w:rPr>
          <w:rFonts w:ascii="Times New Roman" w:hAnsi="Times New Roman" w:cs="Times New Roman"/>
          <w:sz w:val="24"/>
          <w:szCs w:val="24"/>
        </w:rPr>
        <w:t>Bontrager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2010).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Pencitraan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r w:rsidRPr="0066300A">
        <w:rPr>
          <w:rFonts w:ascii="Times New Roman" w:hAnsi="Times New Roman" w:cs="Times New Roman"/>
          <w:i/>
          <w:sz w:val="24"/>
          <w:szCs w:val="24"/>
        </w:rPr>
        <w:t>Computed Tomography</w:t>
      </w:r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r w:rsidRPr="0066300A">
        <w:rPr>
          <w:rFonts w:ascii="Times New Roman" w:hAnsi="Times New Roman" w:cs="Times New Roman"/>
          <w:i/>
          <w:sz w:val="24"/>
          <w:szCs w:val="24"/>
        </w:rPr>
        <w:t>(CT) Scan</w:t>
      </w:r>
      <w:r w:rsidRPr="0066300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mendi</w:t>
      </w:r>
      <w:r>
        <w:rPr>
          <w:rFonts w:ascii="Times New Roman" w:hAnsi="Times New Roman" w:cs="Times New Roman"/>
          <w:sz w:val="24"/>
          <w:szCs w:val="24"/>
        </w:rPr>
        <w:t>agnosis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tumor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00A">
        <w:rPr>
          <w:rFonts w:ascii="Times New Roman" w:hAnsi="Times New Roman" w:cs="Times New Roman"/>
          <w:i/>
          <w:sz w:val="24"/>
          <w:szCs w:val="24"/>
        </w:rPr>
        <w:t>Abdomen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kontras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eriodium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dimasukkan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oral,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intravena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anal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memperjelas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embedakan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tumor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kista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Vanhoenacker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Natalia, 2023).</w:t>
      </w:r>
      <w:r w:rsidRPr="0066300A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:rsidR="00275A7B" w:rsidRPr="004D0F44" w:rsidRDefault="00275A7B" w:rsidP="00275A7B">
      <w:pPr>
        <w:spacing w:line="48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>ntrager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(2010),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kontras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r w:rsidRPr="0066300A">
        <w:rPr>
          <w:rFonts w:ascii="Times New Roman" w:hAnsi="Times New Roman" w:cs="Times New Roman"/>
          <w:i/>
          <w:sz w:val="24"/>
          <w:szCs w:val="24"/>
        </w:rPr>
        <w:t>CT Abdomen</w:t>
      </w:r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300A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66300A">
        <w:rPr>
          <w:rFonts w:ascii="Times New Roman" w:hAnsi="Times New Roman" w:cs="Times New Roman"/>
          <w:sz w:val="24"/>
          <w:szCs w:val="24"/>
        </w:rPr>
        <w:t xml:space="preserve"> oral,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intravena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anal.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Adapun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persiapan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sebelum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melaksanakan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pemeriksaan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630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CT-Scan Abdomen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kontras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awali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pasien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diminta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menjalani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pemeriksaan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laboratorium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menilai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fungsi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ginjal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mana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tingkat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filtrasi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ginjal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630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glomerular filtration rate </w:t>
      </w:r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(GFR)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pasien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lebih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60 (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Seeram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2016). </w:t>
      </w:r>
    </w:p>
    <w:p w:rsidR="00275A7B" w:rsidRDefault="00275A7B" w:rsidP="00275A7B">
      <w:pPr>
        <w:spacing w:line="480" w:lineRule="auto"/>
        <w:ind w:left="720"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66300A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yakni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CT-Scan Abdomen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66300A">
        <w:rPr>
          <w:rFonts w:ascii="Times New Roman" w:hAnsi="Times New Roman" w:cs="Times New Roman"/>
          <w:sz w:val="24"/>
          <w:szCs w:val="24"/>
        </w:rPr>
        <w:t>ontras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dianjurkan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bubur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lunak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bubur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kecap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Dulcolax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2 tablet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jam 12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besok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puasa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aqua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gelas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A7B" w:rsidRPr="0066300A" w:rsidRDefault="00275A7B" w:rsidP="00275A7B">
      <w:pPr>
        <w:spacing w:line="48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00A">
        <w:rPr>
          <w:rFonts w:ascii="Times New Roman" w:hAnsi="Times New Roman" w:cs="Times New Roman"/>
          <w:sz w:val="24"/>
          <w:szCs w:val="24"/>
        </w:rPr>
        <w:t>Berd</w:t>
      </w:r>
      <w:r>
        <w:rPr>
          <w:rFonts w:ascii="Times New Roman" w:hAnsi="Times New Roman" w:cs="Times New Roman"/>
          <w:sz w:val="24"/>
          <w:szCs w:val="24"/>
        </w:rPr>
        <w:t>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Radio</w:t>
      </w:r>
      <w:r>
        <w:rPr>
          <w:rFonts w:ascii="Times New Roman" w:hAnsi="Times New Roman" w:cs="Times New Roman"/>
          <w:sz w:val="24"/>
          <w:szCs w:val="24"/>
        </w:rPr>
        <w:t>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RSUD </w:t>
      </w:r>
      <w:proofErr w:type="spellStart"/>
      <w:r>
        <w:rPr>
          <w:rFonts w:ascii="Times New Roman" w:hAnsi="Times New Roman" w:cs="Times New Roman"/>
          <w:sz w:val="24"/>
          <w:szCs w:val="24"/>
        </w:rPr>
        <w:t>Arifin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Achmad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r w:rsidRPr="0066300A">
        <w:rPr>
          <w:rFonts w:ascii="Times New Roman" w:hAnsi="Times New Roman" w:cs="Times New Roman"/>
          <w:i/>
          <w:sz w:val="24"/>
          <w:szCs w:val="24"/>
        </w:rPr>
        <w:t>CT-Scan Abdomen</w:t>
      </w:r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Kontras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beri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berpuasa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mengosongkan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pencernaan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patuh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puasa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ketidakpatuhan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sulitnya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mendiagnosa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tertundanya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kepatuhan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pasien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sangat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diperlukan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mencapai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keberhasilan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pemeriksaan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radiologi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6300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CT-Scan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terutama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kesiapan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pasien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pemeriksaan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menggunakan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tambahan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media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kontras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dimana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pemeriksaan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rutin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dilaksanakan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Rumah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Sakit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terutama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RSUD</w:t>
      </w:r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Arifin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Achmad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Pekanbaru</w:t>
      </w:r>
      <w:proofErr w:type="spellEnd"/>
      <w:r w:rsidRPr="00663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75A7B" w:rsidRPr="0066300A" w:rsidRDefault="00275A7B" w:rsidP="00275A7B">
      <w:pPr>
        <w:spacing w:line="480" w:lineRule="auto"/>
        <w:ind w:left="7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rangkaian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uraian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ingin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melakukan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00A">
        <w:rPr>
          <w:rFonts w:ascii="Times New Roman" w:hAnsi="Times New Roman" w:cs="Times New Roman"/>
          <w:sz w:val="24"/>
          <w:szCs w:val="24"/>
        </w:rPr>
        <w:t>“</w:t>
      </w:r>
      <w:r w:rsidRPr="0066300A">
        <w:rPr>
          <w:rFonts w:ascii="Times New Roman" w:hAnsi="Times New Roman" w:cs="Times New Roman"/>
          <w:b/>
          <w:sz w:val="24"/>
          <w:szCs w:val="24"/>
        </w:rPr>
        <w:t>Tingkat</w:t>
      </w:r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b/>
          <w:sz w:val="24"/>
          <w:szCs w:val="24"/>
        </w:rPr>
        <w:t>Kepatuhan</w:t>
      </w:r>
      <w:proofErr w:type="spellEnd"/>
      <w:r w:rsidRPr="00663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b/>
          <w:sz w:val="24"/>
          <w:szCs w:val="24"/>
        </w:rPr>
        <w:t>Pasien</w:t>
      </w:r>
      <w:proofErr w:type="spellEnd"/>
      <w:r w:rsidRPr="00663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663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b/>
          <w:sz w:val="24"/>
          <w:szCs w:val="24"/>
        </w:rPr>
        <w:t>Melaksanakan</w:t>
      </w:r>
      <w:proofErr w:type="spellEnd"/>
      <w:r w:rsidRPr="00663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b/>
          <w:sz w:val="24"/>
          <w:szCs w:val="24"/>
        </w:rPr>
        <w:t>Persiapan</w:t>
      </w:r>
      <w:proofErr w:type="spellEnd"/>
      <w:r w:rsidRPr="00663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b/>
          <w:sz w:val="24"/>
          <w:szCs w:val="24"/>
        </w:rPr>
        <w:t>Pemeriksaan</w:t>
      </w:r>
      <w:proofErr w:type="spellEnd"/>
      <w:r w:rsidRPr="00663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00A">
        <w:rPr>
          <w:rFonts w:ascii="Times New Roman" w:hAnsi="Times New Roman" w:cs="Times New Roman"/>
          <w:b/>
          <w:i/>
          <w:sz w:val="24"/>
          <w:szCs w:val="24"/>
        </w:rPr>
        <w:t>CT-Scan Abdomen</w:t>
      </w:r>
      <w:r w:rsidRPr="00663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b/>
          <w:sz w:val="24"/>
          <w:szCs w:val="24"/>
        </w:rPr>
        <w:t>Kontras</w:t>
      </w:r>
      <w:proofErr w:type="spellEnd"/>
      <w:r w:rsidRPr="0066300A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66300A">
        <w:rPr>
          <w:rFonts w:ascii="Times New Roman" w:hAnsi="Times New Roman" w:cs="Times New Roman"/>
          <w:b/>
          <w:sz w:val="24"/>
          <w:szCs w:val="24"/>
        </w:rPr>
        <w:t>Instalasi</w:t>
      </w:r>
      <w:proofErr w:type="spellEnd"/>
      <w:r w:rsidRPr="00663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b/>
          <w:sz w:val="24"/>
          <w:szCs w:val="24"/>
        </w:rPr>
        <w:t>Radiologi</w:t>
      </w:r>
      <w:proofErr w:type="spellEnd"/>
      <w:r w:rsidRPr="0066300A">
        <w:rPr>
          <w:rFonts w:ascii="Times New Roman" w:hAnsi="Times New Roman" w:cs="Times New Roman"/>
          <w:b/>
          <w:sz w:val="24"/>
          <w:szCs w:val="24"/>
        </w:rPr>
        <w:t xml:space="preserve"> RSUD   </w:t>
      </w:r>
      <w:proofErr w:type="spellStart"/>
      <w:r w:rsidRPr="0066300A">
        <w:rPr>
          <w:rFonts w:ascii="Times New Roman" w:hAnsi="Times New Roman" w:cs="Times New Roman"/>
          <w:b/>
          <w:sz w:val="24"/>
          <w:szCs w:val="24"/>
        </w:rPr>
        <w:t>Arifin</w:t>
      </w:r>
      <w:proofErr w:type="spellEnd"/>
      <w:r w:rsidRPr="00663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b/>
          <w:sz w:val="24"/>
          <w:szCs w:val="24"/>
        </w:rPr>
        <w:t>Achmad</w:t>
      </w:r>
      <w:proofErr w:type="spellEnd"/>
      <w:r w:rsidRPr="006630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b/>
          <w:sz w:val="24"/>
          <w:szCs w:val="24"/>
        </w:rPr>
        <w:t>Provinsi</w:t>
      </w:r>
      <w:proofErr w:type="spellEnd"/>
      <w:r w:rsidRPr="0066300A">
        <w:rPr>
          <w:rFonts w:ascii="Times New Roman" w:hAnsi="Times New Roman" w:cs="Times New Roman"/>
          <w:b/>
          <w:sz w:val="24"/>
          <w:szCs w:val="24"/>
        </w:rPr>
        <w:t xml:space="preserve"> Riau</w:t>
      </w:r>
      <w:r w:rsidRPr="0066300A">
        <w:rPr>
          <w:rFonts w:ascii="Times New Roman" w:hAnsi="Times New Roman" w:cs="Times New Roman"/>
          <w:sz w:val="24"/>
          <w:szCs w:val="24"/>
        </w:rPr>
        <w:t>”.</w:t>
      </w:r>
    </w:p>
    <w:p w:rsidR="00275A7B" w:rsidRPr="0066300A" w:rsidRDefault="00275A7B" w:rsidP="00275A7B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  <w:sectPr w:rsidR="00275A7B" w:rsidRPr="0066300A" w:rsidSect="00C41842">
          <w:headerReference w:type="default" r:id="rId7"/>
          <w:footerReference w:type="even" r:id="rId8"/>
          <w:footerReference w:type="default" r:id="rId9"/>
          <w:footerReference w:type="first" r:id="rId10"/>
          <w:pgSz w:w="12240" w:h="15840"/>
          <w:pgMar w:top="1701" w:right="1701" w:bottom="1701" w:left="2268" w:header="720" w:footer="720" w:gutter="0"/>
          <w:pgNumType w:start="1"/>
          <w:cols w:space="720"/>
          <w:titlePg/>
          <w:docGrid w:linePitch="360"/>
        </w:sectPr>
      </w:pPr>
    </w:p>
    <w:p w:rsidR="00275A7B" w:rsidRPr="00F834F7" w:rsidRDefault="00275A7B" w:rsidP="00275A7B">
      <w:pPr>
        <w:pStyle w:val="Style2"/>
        <w:rPr>
          <w:b/>
        </w:rPr>
      </w:pPr>
      <w:proofErr w:type="spellStart"/>
      <w:r w:rsidRPr="00F834F7">
        <w:rPr>
          <w:b/>
        </w:rPr>
        <w:lastRenderedPageBreak/>
        <w:t>Rumusan</w:t>
      </w:r>
      <w:proofErr w:type="spellEnd"/>
      <w:r w:rsidRPr="00F834F7">
        <w:rPr>
          <w:b/>
        </w:rPr>
        <w:t xml:space="preserve"> </w:t>
      </w:r>
      <w:proofErr w:type="spellStart"/>
      <w:r w:rsidRPr="00F834F7">
        <w:rPr>
          <w:b/>
        </w:rPr>
        <w:t>Masalah</w:t>
      </w:r>
      <w:proofErr w:type="spellEnd"/>
      <w:r w:rsidRPr="00F834F7">
        <w:rPr>
          <w:b/>
        </w:rPr>
        <w:t xml:space="preserve"> </w:t>
      </w:r>
    </w:p>
    <w:p w:rsidR="00275A7B" w:rsidRPr="0066300A" w:rsidRDefault="00275A7B" w:rsidP="00275A7B">
      <w:pPr>
        <w:spacing w:line="48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00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r w:rsidRPr="006630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75A7B" w:rsidRPr="0066300A" w:rsidRDefault="00275A7B" w:rsidP="00275A7B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66300A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r w:rsidRPr="0066300A">
        <w:rPr>
          <w:rFonts w:ascii="Times New Roman" w:hAnsi="Times New Roman" w:cs="Times New Roman"/>
          <w:i/>
          <w:sz w:val="24"/>
          <w:szCs w:val="24"/>
        </w:rPr>
        <w:t xml:space="preserve">CT-Scan Abdomen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Kon</w:t>
      </w:r>
      <w:r>
        <w:rPr>
          <w:rFonts w:ascii="Times New Roman" w:hAnsi="Times New Roman" w:cs="Times New Roman"/>
          <w:sz w:val="24"/>
          <w:szCs w:val="24"/>
        </w:rPr>
        <w:t>tras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RSUD</w:t>
      </w:r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Arifin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Achmad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Riau?</w:t>
      </w:r>
    </w:p>
    <w:p w:rsidR="00275A7B" w:rsidRPr="00684B8D" w:rsidRDefault="00275A7B" w:rsidP="00275A7B">
      <w:pPr>
        <w:pStyle w:val="Style2"/>
        <w:rPr>
          <w:b/>
        </w:rPr>
      </w:pPr>
      <w:proofErr w:type="spellStart"/>
      <w:r w:rsidRPr="00684B8D">
        <w:rPr>
          <w:b/>
        </w:rPr>
        <w:t>Tujuan</w:t>
      </w:r>
      <w:proofErr w:type="spellEnd"/>
      <w:r w:rsidRPr="00684B8D">
        <w:rPr>
          <w:b/>
        </w:rPr>
        <w:t xml:space="preserve"> </w:t>
      </w:r>
      <w:proofErr w:type="spellStart"/>
      <w:r w:rsidRPr="00684B8D">
        <w:rPr>
          <w:b/>
        </w:rPr>
        <w:t>Penelitian</w:t>
      </w:r>
      <w:proofErr w:type="spellEnd"/>
      <w:r w:rsidRPr="00684B8D">
        <w:rPr>
          <w:b/>
        </w:rPr>
        <w:t xml:space="preserve"> </w:t>
      </w:r>
    </w:p>
    <w:p w:rsidR="00275A7B" w:rsidRPr="0066300A" w:rsidRDefault="00275A7B" w:rsidP="00275A7B">
      <w:pPr>
        <w:spacing w:after="0" w:line="48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00A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75A7B" w:rsidRPr="0066300A" w:rsidRDefault="00275A7B" w:rsidP="00275A7B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r w:rsidRPr="0066300A">
        <w:rPr>
          <w:rFonts w:ascii="Times New Roman" w:hAnsi="Times New Roman" w:cs="Times New Roman"/>
          <w:i/>
          <w:sz w:val="24"/>
          <w:szCs w:val="24"/>
        </w:rPr>
        <w:t>CT-Scan Abdomen</w:t>
      </w:r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Kon</w:t>
      </w:r>
      <w:r>
        <w:rPr>
          <w:rFonts w:ascii="Times New Roman" w:hAnsi="Times New Roman" w:cs="Times New Roman"/>
          <w:sz w:val="24"/>
          <w:szCs w:val="24"/>
        </w:rPr>
        <w:t>tras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RSUD</w:t>
      </w:r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Arifin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Achmad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Riau.</w:t>
      </w:r>
    </w:p>
    <w:p w:rsidR="00275A7B" w:rsidRPr="00684B8D" w:rsidRDefault="00275A7B" w:rsidP="00275A7B">
      <w:pPr>
        <w:pStyle w:val="Style2"/>
        <w:rPr>
          <w:b/>
        </w:rPr>
      </w:pPr>
      <w:proofErr w:type="spellStart"/>
      <w:r w:rsidRPr="00684B8D">
        <w:rPr>
          <w:b/>
        </w:rPr>
        <w:t>Manfaat</w:t>
      </w:r>
      <w:proofErr w:type="spellEnd"/>
      <w:r w:rsidRPr="00684B8D">
        <w:rPr>
          <w:b/>
        </w:rPr>
        <w:t xml:space="preserve"> </w:t>
      </w:r>
      <w:proofErr w:type="spellStart"/>
      <w:r w:rsidRPr="00684B8D">
        <w:rPr>
          <w:b/>
        </w:rPr>
        <w:t>Penelitian</w:t>
      </w:r>
      <w:proofErr w:type="spellEnd"/>
      <w:r w:rsidRPr="00684B8D">
        <w:rPr>
          <w:b/>
        </w:rPr>
        <w:t xml:space="preserve"> </w:t>
      </w:r>
    </w:p>
    <w:p w:rsidR="00275A7B" w:rsidRPr="0066300A" w:rsidRDefault="00275A7B" w:rsidP="00275A7B">
      <w:pPr>
        <w:pStyle w:val="Style3"/>
        <w:numPr>
          <w:ilvl w:val="0"/>
          <w:numId w:val="2"/>
        </w:numPr>
        <w:spacing w:after="0"/>
      </w:pPr>
      <w:proofErr w:type="spellStart"/>
      <w:r w:rsidRPr="0066300A">
        <w:t>Bagi</w:t>
      </w:r>
      <w:proofErr w:type="spellEnd"/>
      <w:r w:rsidRPr="0066300A">
        <w:t xml:space="preserve"> </w:t>
      </w:r>
      <w:proofErr w:type="spellStart"/>
      <w:r w:rsidRPr="0066300A">
        <w:t>Peneliti</w:t>
      </w:r>
      <w:proofErr w:type="spellEnd"/>
      <w:r w:rsidRPr="0066300A">
        <w:t xml:space="preserve"> </w:t>
      </w:r>
    </w:p>
    <w:p w:rsidR="00275A7B" w:rsidRPr="0066300A" w:rsidRDefault="00275A7B" w:rsidP="00275A7B">
      <w:pPr>
        <w:pStyle w:val="Style2"/>
        <w:numPr>
          <w:ilvl w:val="0"/>
          <w:numId w:val="0"/>
        </w:numPr>
        <w:spacing w:line="480" w:lineRule="auto"/>
        <w:ind w:left="1440" w:firstLine="720"/>
      </w:pPr>
      <w:proofErr w:type="spellStart"/>
      <w:r w:rsidRPr="0066300A">
        <w:t>Menambah</w:t>
      </w:r>
      <w:proofErr w:type="spellEnd"/>
      <w:r w:rsidRPr="0066300A">
        <w:t xml:space="preserve"> </w:t>
      </w:r>
      <w:proofErr w:type="spellStart"/>
      <w:r w:rsidRPr="0066300A">
        <w:t>pengetahuan</w:t>
      </w:r>
      <w:proofErr w:type="spellEnd"/>
      <w:r w:rsidRPr="0066300A">
        <w:t xml:space="preserve"> </w:t>
      </w:r>
      <w:proofErr w:type="spellStart"/>
      <w:r w:rsidRPr="0066300A">
        <w:t>dan</w:t>
      </w:r>
      <w:proofErr w:type="spellEnd"/>
      <w:r w:rsidRPr="0066300A">
        <w:t xml:space="preserve"> </w:t>
      </w:r>
      <w:proofErr w:type="spellStart"/>
      <w:r w:rsidRPr="0066300A">
        <w:t>wawasan</w:t>
      </w:r>
      <w:proofErr w:type="spellEnd"/>
      <w:r w:rsidRPr="0066300A">
        <w:t xml:space="preserve"> </w:t>
      </w:r>
      <w:proofErr w:type="spellStart"/>
      <w:r w:rsidRPr="0066300A">
        <w:t>penulis</w:t>
      </w:r>
      <w:proofErr w:type="spellEnd"/>
      <w:r w:rsidRPr="0066300A">
        <w:t xml:space="preserve"> </w:t>
      </w:r>
      <w:proofErr w:type="spellStart"/>
      <w:r w:rsidRPr="0066300A">
        <w:t>tentang</w:t>
      </w:r>
      <w:proofErr w:type="spellEnd"/>
      <w:r w:rsidRPr="0066300A">
        <w:t xml:space="preserve"> Tingkat </w:t>
      </w:r>
      <w:proofErr w:type="spellStart"/>
      <w:r w:rsidRPr="0066300A">
        <w:t>Kepatuhan</w:t>
      </w:r>
      <w:proofErr w:type="spellEnd"/>
      <w:r w:rsidRPr="0066300A">
        <w:t xml:space="preserve"> </w:t>
      </w:r>
      <w:proofErr w:type="spellStart"/>
      <w:r w:rsidRPr="0066300A">
        <w:t>Pasien</w:t>
      </w:r>
      <w:proofErr w:type="spellEnd"/>
      <w:r w:rsidRPr="0066300A">
        <w:t xml:space="preserve"> </w:t>
      </w:r>
      <w:proofErr w:type="spellStart"/>
      <w:r w:rsidRPr="0066300A">
        <w:t>Dalam</w:t>
      </w:r>
      <w:proofErr w:type="spellEnd"/>
      <w:r w:rsidRPr="0066300A">
        <w:t xml:space="preserve"> </w:t>
      </w:r>
      <w:proofErr w:type="spellStart"/>
      <w:r w:rsidRPr="0066300A">
        <w:t>Melaksanakan</w:t>
      </w:r>
      <w:proofErr w:type="spellEnd"/>
      <w:r w:rsidRPr="0066300A">
        <w:t xml:space="preserve"> </w:t>
      </w:r>
      <w:proofErr w:type="spellStart"/>
      <w:r w:rsidRPr="0066300A">
        <w:t>Persiapan</w:t>
      </w:r>
      <w:proofErr w:type="spellEnd"/>
      <w:r w:rsidRPr="0066300A">
        <w:t xml:space="preserve"> </w:t>
      </w:r>
      <w:proofErr w:type="spellStart"/>
      <w:r w:rsidRPr="0066300A">
        <w:t>Pemeriksaan</w:t>
      </w:r>
      <w:proofErr w:type="spellEnd"/>
      <w:r w:rsidRPr="0066300A">
        <w:t xml:space="preserve"> </w:t>
      </w:r>
      <w:r w:rsidRPr="0066300A">
        <w:rPr>
          <w:i/>
        </w:rPr>
        <w:t xml:space="preserve">CT-Scan Abdomen </w:t>
      </w:r>
      <w:proofErr w:type="spellStart"/>
      <w:r w:rsidRPr="0066300A">
        <w:t>Kon</w:t>
      </w:r>
      <w:r>
        <w:t>tras</w:t>
      </w:r>
      <w:proofErr w:type="spellEnd"/>
      <w:r>
        <w:t xml:space="preserve"> Di </w:t>
      </w:r>
      <w:proofErr w:type="spellStart"/>
      <w:r>
        <w:t>Instalasi</w:t>
      </w:r>
      <w:proofErr w:type="spellEnd"/>
      <w:r>
        <w:t xml:space="preserve"> </w:t>
      </w:r>
      <w:proofErr w:type="spellStart"/>
      <w:r>
        <w:t>Radiologi</w:t>
      </w:r>
      <w:proofErr w:type="spellEnd"/>
      <w:r>
        <w:t xml:space="preserve"> RSUD</w:t>
      </w:r>
      <w:r w:rsidRPr="0066300A">
        <w:t xml:space="preserve"> </w:t>
      </w:r>
      <w:proofErr w:type="spellStart"/>
      <w:r w:rsidRPr="0066300A">
        <w:t>Arifin</w:t>
      </w:r>
      <w:proofErr w:type="spellEnd"/>
      <w:r w:rsidRPr="0066300A">
        <w:t xml:space="preserve"> </w:t>
      </w:r>
      <w:proofErr w:type="spellStart"/>
      <w:r w:rsidRPr="0066300A">
        <w:t>Achmad</w:t>
      </w:r>
      <w:proofErr w:type="spellEnd"/>
      <w:r w:rsidRPr="0066300A">
        <w:t xml:space="preserve"> </w:t>
      </w:r>
      <w:proofErr w:type="spellStart"/>
      <w:r w:rsidRPr="0066300A">
        <w:t>Provinsi</w:t>
      </w:r>
      <w:proofErr w:type="spellEnd"/>
      <w:r w:rsidRPr="0066300A">
        <w:t xml:space="preserve"> Riau.</w:t>
      </w:r>
    </w:p>
    <w:p w:rsidR="00275A7B" w:rsidRPr="0066300A" w:rsidRDefault="00275A7B" w:rsidP="00275A7B">
      <w:pPr>
        <w:pStyle w:val="Style3"/>
        <w:numPr>
          <w:ilvl w:val="0"/>
          <w:numId w:val="2"/>
        </w:numPr>
        <w:spacing w:after="0"/>
      </w:pPr>
      <w:proofErr w:type="spellStart"/>
      <w:r w:rsidRPr="0066300A">
        <w:t>Bagi</w:t>
      </w:r>
      <w:proofErr w:type="spellEnd"/>
      <w:r w:rsidRPr="0066300A">
        <w:t xml:space="preserve"> </w:t>
      </w:r>
      <w:proofErr w:type="spellStart"/>
      <w:r w:rsidRPr="0066300A">
        <w:t>Rumah</w:t>
      </w:r>
      <w:proofErr w:type="spellEnd"/>
      <w:r w:rsidRPr="0066300A">
        <w:t xml:space="preserve"> </w:t>
      </w:r>
      <w:proofErr w:type="spellStart"/>
      <w:r w:rsidRPr="0066300A">
        <w:t>Sakit</w:t>
      </w:r>
      <w:proofErr w:type="spellEnd"/>
    </w:p>
    <w:p w:rsidR="00275A7B" w:rsidRPr="0066300A" w:rsidRDefault="00275A7B" w:rsidP="00275A7B">
      <w:pPr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00A">
        <w:rPr>
          <w:rFonts w:ascii="Times New Roman" w:hAnsi="Times New Roman" w:cs="Times New Roman"/>
          <w:sz w:val="24"/>
          <w:szCs w:val="24"/>
        </w:rPr>
        <w:t xml:space="preserve">saran 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r w:rsidRPr="0066300A">
        <w:rPr>
          <w:rFonts w:ascii="Times New Roman" w:hAnsi="Times New Roman" w:cs="Times New Roman"/>
          <w:i/>
          <w:sz w:val="24"/>
          <w:szCs w:val="24"/>
        </w:rPr>
        <w:t>CT-Scan Abdomen</w:t>
      </w:r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kontras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 media  yang 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 di 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RSUD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Arifin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Achmad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Riau. </w:t>
      </w:r>
    </w:p>
    <w:p w:rsidR="00275A7B" w:rsidRPr="0066300A" w:rsidRDefault="00275A7B" w:rsidP="00275A7B">
      <w:pPr>
        <w:pStyle w:val="Style3"/>
        <w:numPr>
          <w:ilvl w:val="0"/>
          <w:numId w:val="2"/>
        </w:numPr>
        <w:spacing w:after="0"/>
      </w:pPr>
      <w:proofErr w:type="spellStart"/>
      <w:r w:rsidRPr="0066300A">
        <w:t>Bagi</w:t>
      </w:r>
      <w:proofErr w:type="spellEnd"/>
      <w:r w:rsidRPr="0066300A">
        <w:t xml:space="preserve"> </w:t>
      </w:r>
      <w:proofErr w:type="spellStart"/>
      <w:r w:rsidRPr="0066300A">
        <w:t>Institusi</w:t>
      </w:r>
      <w:proofErr w:type="spellEnd"/>
      <w:r w:rsidRPr="0066300A">
        <w:t xml:space="preserve"> </w:t>
      </w:r>
      <w:proofErr w:type="spellStart"/>
      <w:r w:rsidRPr="0066300A">
        <w:t>Pendidikan</w:t>
      </w:r>
      <w:proofErr w:type="spellEnd"/>
      <w:r w:rsidRPr="0066300A">
        <w:t xml:space="preserve"> </w:t>
      </w:r>
    </w:p>
    <w:p w:rsidR="00275A7B" w:rsidRPr="0066300A" w:rsidRDefault="00275A7B" w:rsidP="00275A7B">
      <w:pPr>
        <w:spacing w:line="48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r w:rsidRPr="0066300A">
        <w:rPr>
          <w:rFonts w:ascii="Times New Roman" w:hAnsi="Times New Roman" w:cs="Times New Roman"/>
          <w:i/>
          <w:sz w:val="24"/>
          <w:szCs w:val="24"/>
        </w:rPr>
        <w:t>CT-Scan Abdomen</w:t>
      </w:r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00A">
        <w:rPr>
          <w:rFonts w:ascii="Times New Roman" w:hAnsi="Times New Roman" w:cs="Times New Roman"/>
          <w:sz w:val="24"/>
          <w:szCs w:val="24"/>
        </w:rPr>
        <w:t>kontras</w:t>
      </w:r>
      <w:proofErr w:type="spellEnd"/>
      <w:r w:rsidRPr="0066300A">
        <w:rPr>
          <w:rFonts w:ascii="Times New Roman" w:hAnsi="Times New Roman" w:cs="Times New Roman"/>
          <w:sz w:val="24"/>
          <w:szCs w:val="24"/>
        </w:rPr>
        <w:t xml:space="preserve"> media.</w:t>
      </w:r>
    </w:p>
    <w:p w:rsidR="00275A7B" w:rsidRPr="0066300A" w:rsidRDefault="00275A7B" w:rsidP="00275A7B">
      <w:pPr>
        <w:pStyle w:val="Style3"/>
        <w:numPr>
          <w:ilvl w:val="0"/>
          <w:numId w:val="2"/>
        </w:numPr>
        <w:spacing w:after="0"/>
      </w:pPr>
      <w:proofErr w:type="spellStart"/>
      <w:r w:rsidRPr="0066300A">
        <w:lastRenderedPageBreak/>
        <w:t>Bagi</w:t>
      </w:r>
      <w:proofErr w:type="spellEnd"/>
      <w:r w:rsidRPr="0066300A">
        <w:t xml:space="preserve"> </w:t>
      </w:r>
      <w:proofErr w:type="spellStart"/>
      <w:r w:rsidRPr="0066300A">
        <w:t>Responden</w:t>
      </w:r>
      <w:proofErr w:type="spellEnd"/>
      <w:r w:rsidRPr="0066300A">
        <w:t xml:space="preserve"> </w:t>
      </w:r>
    </w:p>
    <w:p w:rsidR="00AA274F" w:rsidRDefault="00275A7B" w:rsidP="00275A7B">
      <w:pPr>
        <w:ind w:left="1440" w:firstLine="720"/>
      </w:pPr>
      <w:proofErr w:type="spellStart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>informasi</w:t>
      </w:r>
      <w:proofErr w:type="spellEnd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>jelas</w:t>
      </w:r>
      <w:proofErr w:type="spellEnd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>mengenai</w:t>
      </w:r>
      <w:proofErr w:type="spellEnd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>persiapan</w:t>
      </w:r>
      <w:proofErr w:type="spellEnd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>pasien</w:t>
      </w:r>
      <w:proofErr w:type="spellEnd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>pemeriksaan</w:t>
      </w:r>
      <w:proofErr w:type="spellEnd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4B8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CT-Scan Abdomen</w:t>
      </w:r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>Kon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Instalasi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Radiologi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RSUD</w:t>
      </w:r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>Arifin</w:t>
      </w:r>
      <w:proofErr w:type="spellEnd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>Achmad</w:t>
      </w:r>
      <w:proofErr w:type="spellEnd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>Provinsi</w:t>
      </w:r>
      <w:proofErr w:type="spellEnd"/>
      <w:r w:rsidRPr="00684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Riau.</w:t>
      </w:r>
    </w:p>
    <w:sectPr w:rsidR="00AA2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10B" w:rsidRDefault="00DF610B">
      <w:pPr>
        <w:spacing w:after="0" w:line="240" w:lineRule="auto"/>
      </w:pPr>
      <w:r>
        <w:separator/>
      </w:r>
    </w:p>
  </w:endnote>
  <w:endnote w:type="continuationSeparator" w:id="0">
    <w:p w:rsidR="00DF610B" w:rsidRDefault="00DF6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14C" w:rsidRPr="000F7CC1" w:rsidRDefault="00DF610B">
    <w:pPr>
      <w:pStyle w:val="Footer"/>
      <w:jc w:val="center"/>
      <w:rPr>
        <w:rFonts w:ascii="Times New Roman" w:hAnsi="Times New Roman" w:cs="Times New Roman"/>
      </w:rPr>
    </w:pPr>
  </w:p>
  <w:p w:rsidR="00CE414C" w:rsidRDefault="00DF61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842" w:rsidRPr="00C41842" w:rsidRDefault="00C41842">
    <w:pPr>
      <w:pStyle w:val="Footer"/>
      <w:jc w:val="center"/>
      <w:rPr>
        <w:rFonts w:ascii="Times New Roman" w:hAnsi="Times New Roman" w:cs="Times New Roman"/>
      </w:rPr>
    </w:pPr>
  </w:p>
  <w:p w:rsidR="00C41842" w:rsidRDefault="00C418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0680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41842" w:rsidRPr="00C41842" w:rsidRDefault="00C41842">
        <w:pPr>
          <w:pStyle w:val="Footer"/>
          <w:jc w:val="center"/>
          <w:rPr>
            <w:rFonts w:ascii="Times New Roman" w:hAnsi="Times New Roman" w:cs="Times New Roman"/>
          </w:rPr>
        </w:pPr>
        <w:r w:rsidRPr="00C41842">
          <w:rPr>
            <w:rFonts w:ascii="Times New Roman" w:hAnsi="Times New Roman" w:cs="Times New Roman"/>
          </w:rPr>
          <w:fldChar w:fldCharType="begin"/>
        </w:r>
        <w:r w:rsidRPr="00C41842">
          <w:rPr>
            <w:rFonts w:ascii="Times New Roman" w:hAnsi="Times New Roman" w:cs="Times New Roman"/>
          </w:rPr>
          <w:instrText xml:space="preserve"> PAGE   \* MERGEFORMAT </w:instrText>
        </w:r>
        <w:r w:rsidRPr="00C4184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C4184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41842" w:rsidRDefault="00C418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10B" w:rsidRDefault="00DF610B">
      <w:pPr>
        <w:spacing w:after="0" w:line="240" w:lineRule="auto"/>
      </w:pPr>
      <w:r>
        <w:separator/>
      </w:r>
    </w:p>
  </w:footnote>
  <w:footnote w:type="continuationSeparator" w:id="0">
    <w:p w:rsidR="00DF610B" w:rsidRDefault="00DF6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5968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41842" w:rsidRDefault="00C4184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E414C" w:rsidRDefault="00DF610B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21DA3"/>
    <w:multiLevelType w:val="hybridMultilevel"/>
    <w:tmpl w:val="D6785368"/>
    <w:lvl w:ilvl="0" w:tplc="EF10C96E">
      <w:start w:val="1"/>
      <w:numFmt w:val="decimal"/>
      <w:lvlText w:val="1.4.%1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7D7759"/>
    <w:multiLevelType w:val="hybridMultilevel"/>
    <w:tmpl w:val="EC0C4C88"/>
    <w:lvl w:ilvl="0" w:tplc="5C964034">
      <w:start w:val="1"/>
      <w:numFmt w:val="decimal"/>
      <w:pStyle w:val="Style2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7B"/>
    <w:rsid w:val="000C2B3E"/>
    <w:rsid w:val="00114D19"/>
    <w:rsid w:val="0016670E"/>
    <w:rsid w:val="00274106"/>
    <w:rsid w:val="00275A7B"/>
    <w:rsid w:val="004E23F4"/>
    <w:rsid w:val="004F27E1"/>
    <w:rsid w:val="00535347"/>
    <w:rsid w:val="00566993"/>
    <w:rsid w:val="00775072"/>
    <w:rsid w:val="007A10E6"/>
    <w:rsid w:val="0098244A"/>
    <w:rsid w:val="00A1125B"/>
    <w:rsid w:val="00AA274F"/>
    <w:rsid w:val="00AC090E"/>
    <w:rsid w:val="00B47BCE"/>
    <w:rsid w:val="00BB1072"/>
    <w:rsid w:val="00BB3870"/>
    <w:rsid w:val="00C41842"/>
    <w:rsid w:val="00CA2549"/>
    <w:rsid w:val="00DC60CA"/>
    <w:rsid w:val="00DF610B"/>
    <w:rsid w:val="00E8466F"/>
    <w:rsid w:val="00ED10CD"/>
    <w:rsid w:val="00FA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17F1A-BCF1-4505-BFFC-DF58C5C8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7B"/>
  </w:style>
  <w:style w:type="paragraph" w:styleId="Heading1">
    <w:name w:val="heading 1"/>
    <w:basedOn w:val="Normal"/>
    <w:next w:val="Normal"/>
    <w:link w:val="Heading1Char"/>
    <w:uiPriority w:val="9"/>
    <w:qFormat/>
    <w:rsid w:val="00275A7B"/>
    <w:pPr>
      <w:spacing w:line="48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A7B"/>
    <w:rPr>
      <w:rFonts w:ascii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ListParagraph"/>
    <w:link w:val="Style2Char"/>
    <w:qFormat/>
    <w:rsid w:val="00275A7B"/>
    <w:pPr>
      <w:numPr>
        <w:numId w:val="1"/>
      </w:numPr>
      <w:spacing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275A7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5A7B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75A7B"/>
    <w:rPr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275A7B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75A7B"/>
    <w:rPr>
      <w:lang w:val="id-ID"/>
    </w:rPr>
  </w:style>
  <w:style w:type="paragraph" w:customStyle="1" w:styleId="Style3">
    <w:name w:val="Style3"/>
    <w:basedOn w:val="Style2"/>
    <w:link w:val="Style3Char"/>
    <w:qFormat/>
    <w:rsid w:val="00275A7B"/>
    <w:pPr>
      <w:numPr>
        <w:numId w:val="0"/>
      </w:numPr>
      <w:spacing w:line="480" w:lineRule="auto"/>
    </w:pPr>
  </w:style>
  <w:style w:type="character" w:customStyle="1" w:styleId="Style3Char">
    <w:name w:val="Style3 Char"/>
    <w:basedOn w:val="Style2Char"/>
    <w:link w:val="Style3"/>
    <w:rsid w:val="00275A7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762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2012-01-09T17:10:00Z</dcterms:created>
  <dcterms:modified xsi:type="dcterms:W3CDTF">2024-10-09T17:58:00Z</dcterms:modified>
</cp:coreProperties>
</file>