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95664" w14:textId="228AF655" w:rsidR="00F13187" w:rsidRPr="000254A6" w:rsidRDefault="00F13187" w:rsidP="00193BFB">
      <w:pPr>
        <w:spacing w:line="240" w:lineRule="auto"/>
        <w:jc w:val="center"/>
        <w:rPr>
          <w:rFonts w:ascii="Times New Roman" w:hAnsi="Times New Roman" w:cs="Times New Roman"/>
          <w:b/>
          <w:sz w:val="28"/>
          <w:szCs w:val="28"/>
        </w:rPr>
      </w:pPr>
      <w:bookmarkStart w:id="0" w:name="_Toc167862664"/>
      <w:r w:rsidRPr="000254A6">
        <w:rPr>
          <w:rFonts w:ascii="Times New Roman" w:hAnsi="Times New Roman" w:cs="Times New Roman"/>
          <w:b/>
          <w:sz w:val="28"/>
          <w:szCs w:val="28"/>
        </w:rPr>
        <w:t>BAB I</w:t>
      </w:r>
      <w:bookmarkEnd w:id="0"/>
    </w:p>
    <w:p w14:paraId="5DBECFE2" w14:textId="26F9A6CE" w:rsidR="00F13187" w:rsidRPr="000254A6" w:rsidRDefault="00F13187" w:rsidP="00B372C4">
      <w:pPr>
        <w:pStyle w:val="Heading1"/>
        <w:spacing w:before="0" w:line="480" w:lineRule="auto"/>
        <w:jc w:val="center"/>
        <w:rPr>
          <w:rFonts w:ascii="Times New Roman" w:hAnsi="Times New Roman" w:cs="Times New Roman"/>
          <w:b/>
          <w:color w:val="auto"/>
          <w:sz w:val="28"/>
          <w:szCs w:val="28"/>
        </w:rPr>
      </w:pPr>
      <w:bookmarkStart w:id="1" w:name="_Toc167862665"/>
      <w:r w:rsidRPr="000254A6">
        <w:rPr>
          <w:rFonts w:ascii="Times New Roman" w:hAnsi="Times New Roman" w:cs="Times New Roman"/>
          <w:b/>
          <w:color w:val="auto"/>
          <w:sz w:val="28"/>
          <w:szCs w:val="28"/>
        </w:rPr>
        <w:t>PENDAHULUAN</w:t>
      </w:r>
      <w:bookmarkEnd w:id="1"/>
    </w:p>
    <w:p w14:paraId="7C39FFD8" w14:textId="77777777" w:rsidR="00F13187" w:rsidRPr="000254A6" w:rsidRDefault="00F13187" w:rsidP="00F13187">
      <w:pPr>
        <w:pStyle w:val="Heading2"/>
        <w:numPr>
          <w:ilvl w:val="1"/>
          <w:numId w:val="13"/>
        </w:numPr>
        <w:spacing w:line="480" w:lineRule="auto"/>
        <w:rPr>
          <w:rFonts w:ascii="Times New Roman" w:hAnsi="Times New Roman" w:cs="Times New Roman"/>
          <w:b/>
          <w:color w:val="auto"/>
          <w:sz w:val="24"/>
          <w:szCs w:val="24"/>
        </w:rPr>
      </w:pPr>
      <w:bookmarkStart w:id="2" w:name="_Toc167862666"/>
      <w:r w:rsidRPr="000254A6">
        <w:rPr>
          <w:rFonts w:ascii="Times New Roman" w:hAnsi="Times New Roman" w:cs="Times New Roman"/>
          <w:b/>
          <w:color w:val="auto"/>
          <w:sz w:val="24"/>
          <w:szCs w:val="24"/>
        </w:rPr>
        <w:t>Latar Belakang</w:t>
      </w:r>
      <w:bookmarkEnd w:id="2"/>
    </w:p>
    <w:p w14:paraId="5C6AD8A9" w14:textId="77777777" w:rsidR="009938FB" w:rsidRDefault="00F82499" w:rsidP="009938FB">
      <w:pPr>
        <w:pStyle w:val="ListParagraph"/>
        <w:spacing w:line="480" w:lineRule="auto"/>
        <w:ind w:left="360" w:firstLine="774"/>
        <w:jc w:val="both"/>
        <w:rPr>
          <w:rFonts w:ascii="Times New Roman" w:hAnsi="Times New Roman" w:cs="Times New Roman"/>
          <w:sz w:val="24"/>
          <w:szCs w:val="24"/>
          <w:lang w:val="id-ID"/>
        </w:rPr>
      </w:pPr>
      <w:r w:rsidRPr="00F82499">
        <w:rPr>
          <w:rFonts w:ascii="Times New Roman" w:hAnsi="Times New Roman" w:cs="Times New Roman"/>
          <w:sz w:val="24"/>
          <w:szCs w:val="24"/>
        </w:rPr>
        <w:t>Sistem urinaria adalah sistem organ yang bertugas memproduksi, menyimpan, dan mengalirkan urine (Purnomo, 2012). Sistem ini terdiri dari sepasang ginjal, dua ureter, vesika urinaria, dan uretra. Ginjal berfungsi untuk menghasilkan urine, ureter mengalirkan urine dari pelvis ginjal ke vesika urinaria melalui kontraksi peristaltik yang lambat, vesika urinaria menerima dan menyimpan urine dari ureter, sedangkan uretra mengeluarkan urine dari kandung kemih (Long et al., 2016). Fungsi utama sistem urinaria adalah untuk melakukan filtrasi plasma darah, mengeluarkan zat yang tidak diperlukan, dan menyerap kembali zat yang berguna bagi tubuh (Gishard et al., 2023)</w:t>
      </w:r>
      <w:r w:rsidR="009938FB">
        <w:rPr>
          <w:rFonts w:ascii="Times New Roman" w:hAnsi="Times New Roman" w:cs="Times New Roman"/>
          <w:sz w:val="24"/>
          <w:szCs w:val="24"/>
          <w:lang w:val="id-ID"/>
        </w:rPr>
        <w:t>.</w:t>
      </w:r>
    </w:p>
    <w:p w14:paraId="0BAC62C1" w14:textId="3DAA0D33" w:rsidR="00F13187" w:rsidRPr="009938FB" w:rsidRDefault="009938FB" w:rsidP="009938FB">
      <w:pPr>
        <w:pStyle w:val="ListParagraph"/>
        <w:spacing w:line="480" w:lineRule="auto"/>
        <w:ind w:left="360" w:firstLine="774"/>
        <w:jc w:val="both"/>
        <w:rPr>
          <w:rFonts w:ascii="Times New Roman" w:hAnsi="Times New Roman" w:cs="Times New Roman"/>
          <w:sz w:val="24"/>
          <w:szCs w:val="24"/>
          <w:lang w:val="id-ID"/>
        </w:rPr>
      </w:pPr>
      <w:r w:rsidRPr="009938FB">
        <w:rPr>
          <w:rFonts w:ascii="Times New Roman" w:hAnsi="Times New Roman" w:cs="Times New Roman"/>
          <w:sz w:val="24"/>
          <w:szCs w:val="24"/>
        </w:rPr>
        <w:t xml:space="preserve">Gangguan pada sistem urinaria merupakan masalah kesehatan yang sering ditemui di Indonesia. Gangguan ini meliputi masalah pada ginjal, ureter, kandung kemih, dan uretra. Sekitar 4% dari total populasi mengalami gangguan sistem urinaria, dengan perbandingan laki-laki dan perempuan adalah 4:1. Secara global, sekitar 12% penduduk menderita batu saluran kemih. Penyakit ini adalah salah satu dari tiga masalah utama dalam bidang urologi, bersama dengan infeksi saluran kemih dan pembesaran prostat (Zuliani et al., 2021). Menurut Riset Kesehatan Dasar (RISKESDAS) tahun 2018 yang dilakukan oleh Badan Penelitian dan Pengembangan Kesehatan, prevalensi Penyakit Ginjal Kronik (PGK) di Indonesia adalah 3,8 per 1000 penduduk (0,38%), dan sekitar 60% penderita gagal ginjal </w:t>
      </w:r>
      <w:r w:rsidRPr="009938FB">
        <w:rPr>
          <w:rFonts w:ascii="Times New Roman" w:hAnsi="Times New Roman" w:cs="Times New Roman"/>
          <w:sz w:val="24"/>
          <w:szCs w:val="24"/>
        </w:rPr>
        <w:lastRenderedPageBreak/>
        <w:t>memerlukan dialisis. Angka ini lebih rendah dibandingkan dengan prevalensi PGK di negara-negara lain. Sebagai perbandingan, penelitian Perhimpunan Nefrologi Indonesia (PERNEFRI) pada tahun 2006 mencatat prevalensi PGK sebesar 12</w:t>
      </w:r>
      <w:proofErr w:type="gramStart"/>
      <w:r w:rsidRPr="009938FB">
        <w:rPr>
          <w:rFonts w:ascii="Times New Roman" w:hAnsi="Times New Roman" w:cs="Times New Roman"/>
          <w:sz w:val="24"/>
          <w:szCs w:val="24"/>
        </w:rPr>
        <w:t>,5</w:t>
      </w:r>
      <w:proofErr w:type="gramEnd"/>
      <w:r w:rsidRPr="009938FB">
        <w:rPr>
          <w:rFonts w:ascii="Times New Roman" w:hAnsi="Times New Roman" w:cs="Times New Roman"/>
          <w:sz w:val="24"/>
          <w:szCs w:val="24"/>
        </w:rPr>
        <w:t>% (Kemenkes, 2023).</w:t>
      </w:r>
      <w:r>
        <w:rPr>
          <w:rFonts w:ascii="Times New Roman" w:hAnsi="Times New Roman" w:cs="Times New Roman"/>
          <w:sz w:val="24"/>
          <w:szCs w:val="24"/>
        </w:rPr>
        <w:t xml:space="preserve"> </w:t>
      </w:r>
      <w:r w:rsidR="007C00B4" w:rsidRPr="000254A6">
        <w:rPr>
          <w:rFonts w:ascii="Times New Roman" w:hAnsi="Times New Roman" w:cs="Times New Roman"/>
          <w:sz w:val="24"/>
          <w:szCs w:val="24"/>
        </w:rPr>
        <w:t>Fokus pengkajian sistem perkemihan ini diperoleh dengan melakukan pengkajian fisik, serta memperhatikan</w:t>
      </w:r>
      <w:r w:rsidR="00780372">
        <w:rPr>
          <w:rFonts w:ascii="Times New Roman" w:hAnsi="Times New Roman" w:cs="Times New Roman"/>
          <w:sz w:val="24"/>
          <w:szCs w:val="24"/>
          <w:lang w:val="id-ID"/>
        </w:rPr>
        <w:t xml:space="preserve"> </w:t>
      </w:r>
      <w:r w:rsidR="00F13187" w:rsidRPr="000254A6">
        <w:rPr>
          <w:rFonts w:ascii="Times New Roman" w:hAnsi="Times New Roman" w:cs="Times New Roman"/>
          <w:sz w:val="24"/>
          <w:szCs w:val="24"/>
        </w:rPr>
        <w:t>data hasil pemeriksaan penunjang, salah satunya ialah pemeriksaan radiologi (Zuliani et al., 2021).</w:t>
      </w:r>
    </w:p>
    <w:p w14:paraId="22FA38F0" w14:textId="5366232A" w:rsidR="00F82499" w:rsidRDefault="006969C0" w:rsidP="00F13187">
      <w:pPr>
        <w:pStyle w:val="ListParagraph"/>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Radiologi adalah pemeriksaan penunjang yang mem</w:t>
      </w:r>
      <w:r w:rsidR="00F82499" w:rsidRPr="00F82499">
        <w:rPr>
          <w:rFonts w:ascii="Times New Roman" w:hAnsi="Times New Roman" w:cs="Times New Roman"/>
          <w:sz w:val="24"/>
          <w:szCs w:val="24"/>
        </w:rPr>
        <w:t xml:space="preserve">bantu dalam prosedur medis, baik untuk merencanakan tindakan yang </w:t>
      </w:r>
      <w:proofErr w:type="gramStart"/>
      <w:r w:rsidR="00F82499" w:rsidRPr="00F82499">
        <w:rPr>
          <w:rFonts w:ascii="Times New Roman" w:hAnsi="Times New Roman" w:cs="Times New Roman"/>
          <w:sz w:val="24"/>
          <w:szCs w:val="24"/>
        </w:rPr>
        <w:t>akan</w:t>
      </w:r>
      <w:proofErr w:type="gramEnd"/>
      <w:r w:rsidR="00F82499" w:rsidRPr="00F82499">
        <w:rPr>
          <w:rFonts w:ascii="Times New Roman" w:hAnsi="Times New Roman" w:cs="Times New Roman"/>
          <w:sz w:val="24"/>
          <w:szCs w:val="24"/>
        </w:rPr>
        <w:t xml:space="preserve"> dilakukan maupun untuk memantau proses dan hasil perawatan yang telah dilakukan, terutama yang tidak dapat dilihat secara langsung melalui pemeriksaan klinis (Badan Tenaga Nuklir Indonesia, 2020). Pemeriksaan radiologi bertujuan untuk menghasilkan gambaran saluran kemih melalui film x-ray, sehingga dapat menilai bentuk, ukuran, dan fungsi ginjal, pelvis ginjal, serta ureter, serta untuk mendeteksi adanya batu ginjal, tumor, atau kista (Zuliani et al., 2021). Seiring dengan kemajuan teknologi dan pengetahuan medis, radiologi juga mengalami perkembangan, termasuk dalam penggunaan media kontras.</w:t>
      </w:r>
    </w:p>
    <w:p w14:paraId="3310AD38" w14:textId="5A28D2A9" w:rsidR="00F13187" w:rsidRPr="001C0DE6" w:rsidRDefault="001C0DE6" w:rsidP="00F13187">
      <w:pPr>
        <w:pStyle w:val="ListParagraph"/>
        <w:spacing w:line="480" w:lineRule="auto"/>
        <w:ind w:left="360" w:firstLine="774"/>
        <w:jc w:val="both"/>
        <w:rPr>
          <w:rFonts w:ascii="Times New Roman" w:hAnsi="Times New Roman" w:cs="Times New Roman"/>
          <w:sz w:val="24"/>
          <w:szCs w:val="24"/>
          <w:lang w:val="id-ID"/>
        </w:rPr>
      </w:pPr>
      <w:r w:rsidRPr="001C0DE6">
        <w:rPr>
          <w:rFonts w:ascii="Times New Roman" w:hAnsi="Times New Roman" w:cs="Times New Roman"/>
          <w:sz w:val="24"/>
          <w:szCs w:val="24"/>
        </w:rPr>
        <w:t>Media kontras adalah bahan yang digunakan dalam radiologi untuk memperjelas gambar anatomi dan fisiologi organ tubuh selama pem</w:t>
      </w:r>
      <w:r>
        <w:rPr>
          <w:rFonts w:ascii="Times New Roman" w:hAnsi="Times New Roman" w:cs="Times New Roman"/>
          <w:sz w:val="24"/>
          <w:szCs w:val="24"/>
        </w:rPr>
        <w:t>eriksaan, karena pada foto polos</w:t>
      </w:r>
      <w:r w:rsidRPr="001C0DE6">
        <w:rPr>
          <w:rFonts w:ascii="Times New Roman" w:hAnsi="Times New Roman" w:cs="Times New Roman"/>
          <w:sz w:val="24"/>
          <w:szCs w:val="24"/>
        </w:rPr>
        <w:t xml:space="preserve">, organ mungkin sulit dibedakan dari jaringan sekitarnya akibat densitas yang serupa (Rasad, 2005). Senyawa dalam bahan kontras bertujuan untuk meningkatkan visibilitas struktur internal pada pencitraan sinar-X, baik dengan meningkatkan daya atenuasi sinar-X (bahan kontras positif) atau </w:t>
      </w:r>
      <w:r w:rsidRPr="001C0DE6">
        <w:rPr>
          <w:rFonts w:ascii="Times New Roman" w:hAnsi="Times New Roman" w:cs="Times New Roman"/>
          <w:sz w:val="24"/>
          <w:szCs w:val="24"/>
        </w:rPr>
        <w:lastRenderedPageBreak/>
        <w:t>mengurangi daya atenuasi sinar-X (bahan kontras negatif berbasis udara atau gas) (Lampignano &amp; Kedrick, 2018)</w:t>
      </w:r>
      <w:r>
        <w:rPr>
          <w:rFonts w:ascii="Times New Roman" w:hAnsi="Times New Roman" w:cs="Times New Roman"/>
          <w:sz w:val="24"/>
          <w:szCs w:val="24"/>
          <w:lang w:val="id-ID"/>
        </w:rPr>
        <w:t>.</w:t>
      </w:r>
    </w:p>
    <w:p w14:paraId="21D20C65" w14:textId="77777777" w:rsidR="00F13187" w:rsidRPr="000254A6" w:rsidRDefault="00F13187" w:rsidP="00F13187">
      <w:pPr>
        <w:pStyle w:val="ListParagraph"/>
        <w:spacing w:line="480" w:lineRule="auto"/>
        <w:ind w:left="360" w:firstLine="774"/>
        <w:jc w:val="both"/>
        <w:rPr>
          <w:rFonts w:ascii="Times New Roman" w:hAnsi="Times New Roman" w:cs="Times New Roman"/>
          <w:sz w:val="24"/>
          <w:szCs w:val="24"/>
        </w:rPr>
      </w:pPr>
      <w:r w:rsidRPr="000254A6">
        <w:rPr>
          <w:rFonts w:ascii="Times New Roman" w:hAnsi="Times New Roman" w:cs="Times New Roman"/>
          <w:sz w:val="24"/>
          <w:szCs w:val="24"/>
        </w:rPr>
        <w:t xml:space="preserve">Menurut Lampignano &amp; Kedrick (2018), beberapa teknik pemeriksaan khusus yang sering dilakukan untuk mendiagnosa terkait penyakit di sistem urinaria ini yakni </w:t>
      </w:r>
      <w:r w:rsidRPr="000254A6">
        <w:rPr>
          <w:rFonts w:ascii="Times New Roman" w:hAnsi="Times New Roman" w:cs="Times New Roman"/>
          <w:i/>
          <w:sz w:val="24"/>
          <w:szCs w:val="24"/>
        </w:rPr>
        <w:t>blass nier overzicht intravenous pyelography</w:t>
      </w:r>
      <w:r w:rsidRPr="000254A6">
        <w:rPr>
          <w:rFonts w:ascii="Times New Roman" w:hAnsi="Times New Roman" w:cs="Times New Roman"/>
          <w:sz w:val="24"/>
          <w:szCs w:val="24"/>
        </w:rPr>
        <w:t xml:space="preserve"> (BNO-IVP), </w:t>
      </w:r>
      <w:r w:rsidRPr="000254A6">
        <w:rPr>
          <w:rFonts w:ascii="Times New Roman" w:hAnsi="Times New Roman" w:cs="Times New Roman"/>
          <w:i/>
          <w:sz w:val="24"/>
          <w:szCs w:val="24"/>
        </w:rPr>
        <w:t xml:space="preserve">bipolar voiding urethrocystography </w:t>
      </w:r>
      <w:r w:rsidRPr="000254A6">
        <w:rPr>
          <w:rFonts w:ascii="Times New Roman" w:hAnsi="Times New Roman" w:cs="Times New Roman"/>
          <w:sz w:val="24"/>
          <w:szCs w:val="24"/>
        </w:rPr>
        <w:t xml:space="preserve">(BVUC), </w:t>
      </w:r>
      <w:r w:rsidRPr="000254A6">
        <w:rPr>
          <w:rFonts w:ascii="Times New Roman" w:hAnsi="Times New Roman" w:cs="Times New Roman"/>
          <w:i/>
          <w:sz w:val="24"/>
          <w:szCs w:val="24"/>
        </w:rPr>
        <w:t xml:space="preserve">retrograde uretrografi </w:t>
      </w:r>
      <w:r w:rsidRPr="000254A6">
        <w:rPr>
          <w:rFonts w:ascii="Times New Roman" w:hAnsi="Times New Roman" w:cs="Times New Roman"/>
          <w:sz w:val="24"/>
          <w:szCs w:val="24"/>
        </w:rPr>
        <w:t xml:space="preserve">(RUG), dan </w:t>
      </w:r>
      <w:r w:rsidRPr="000254A6">
        <w:rPr>
          <w:rFonts w:ascii="Times New Roman" w:hAnsi="Times New Roman" w:cs="Times New Roman"/>
          <w:i/>
          <w:sz w:val="24"/>
          <w:szCs w:val="24"/>
        </w:rPr>
        <w:t>cystography</w:t>
      </w:r>
      <w:r w:rsidRPr="000254A6">
        <w:rPr>
          <w:rFonts w:ascii="Times New Roman" w:hAnsi="Times New Roman" w:cs="Times New Roman"/>
          <w:sz w:val="24"/>
          <w:szCs w:val="24"/>
        </w:rPr>
        <w:t xml:space="preserve">. Teknik pemeriksaan tersebut tergantung dari klinis pemeriksaan dan anatomi yang </w:t>
      </w:r>
      <w:proofErr w:type="gramStart"/>
      <w:r w:rsidRPr="000254A6">
        <w:rPr>
          <w:rFonts w:ascii="Times New Roman" w:hAnsi="Times New Roman" w:cs="Times New Roman"/>
          <w:sz w:val="24"/>
          <w:szCs w:val="24"/>
        </w:rPr>
        <w:t>akan</w:t>
      </w:r>
      <w:proofErr w:type="gramEnd"/>
      <w:r w:rsidRPr="000254A6">
        <w:rPr>
          <w:rFonts w:ascii="Times New Roman" w:hAnsi="Times New Roman" w:cs="Times New Roman"/>
          <w:sz w:val="24"/>
          <w:szCs w:val="24"/>
        </w:rPr>
        <w:t xml:space="preserve"> dinilai.</w:t>
      </w:r>
    </w:p>
    <w:p w14:paraId="12324A5F" w14:textId="5F5145F2" w:rsidR="00F13187" w:rsidRPr="000254A6" w:rsidRDefault="002E0CC1" w:rsidP="00F13187">
      <w:pPr>
        <w:pStyle w:val="ListParagraph"/>
        <w:spacing w:line="480" w:lineRule="auto"/>
        <w:ind w:left="360" w:firstLine="774"/>
        <w:jc w:val="both"/>
        <w:rPr>
          <w:rFonts w:ascii="Times New Roman" w:hAnsi="Times New Roman" w:cs="Times New Roman"/>
          <w:sz w:val="24"/>
          <w:szCs w:val="24"/>
        </w:rPr>
      </w:pPr>
      <w:r w:rsidRPr="002E0CC1">
        <w:rPr>
          <w:rFonts w:ascii="Times New Roman" w:hAnsi="Times New Roman" w:cs="Times New Roman"/>
          <w:i/>
          <w:sz w:val="24"/>
          <w:szCs w:val="24"/>
        </w:rPr>
        <w:t xml:space="preserve">Blass Nier Overzicht Intravenous Pyelography </w:t>
      </w:r>
      <w:r w:rsidRPr="002E0CC1">
        <w:rPr>
          <w:rFonts w:ascii="Times New Roman" w:hAnsi="Times New Roman" w:cs="Times New Roman"/>
          <w:sz w:val="24"/>
          <w:szCs w:val="24"/>
        </w:rPr>
        <w:t>(BNO-IVP) adalah prosedur pemeriksaan sistem urinaria yang melibatkan penyuntikan media kontras positif ke dalam sistem urinaria melalui pembuluh darah vena</w:t>
      </w:r>
      <w:r w:rsidR="00F13187" w:rsidRPr="000254A6">
        <w:rPr>
          <w:rFonts w:ascii="Times New Roman" w:hAnsi="Times New Roman" w:cs="Times New Roman"/>
          <w:sz w:val="24"/>
          <w:szCs w:val="24"/>
        </w:rPr>
        <w:t xml:space="preserve">. Prosedur pemeriksaan BNO-IVP yang dilakukan antara lain radiograf polos abdomen yang bertujuan melihat persiapan pasien, radiograf 1 menit fase </w:t>
      </w:r>
      <w:r w:rsidR="00F13187" w:rsidRPr="000254A6">
        <w:rPr>
          <w:rFonts w:ascii="Times New Roman" w:hAnsi="Times New Roman" w:cs="Times New Roman"/>
          <w:i/>
          <w:sz w:val="24"/>
          <w:szCs w:val="24"/>
        </w:rPr>
        <w:t>nefrogram</w:t>
      </w:r>
      <w:r w:rsidR="00F13187" w:rsidRPr="000254A6">
        <w:rPr>
          <w:rFonts w:ascii="Times New Roman" w:hAnsi="Times New Roman" w:cs="Times New Roman"/>
          <w:sz w:val="24"/>
          <w:szCs w:val="24"/>
        </w:rPr>
        <w:t xml:space="preserve"> setelah penyuntikan media kontras proyeksi AP (</w:t>
      </w:r>
      <w:r w:rsidR="00F13187" w:rsidRPr="000254A6">
        <w:rPr>
          <w:rFonts w:ascii="Times New Roman" w:hAnsi="Times New Roman" w:cs="Times New Roman"/>
          <w:i/>
          <w:sz w:val="24"/>
          <w:szCs w:val="24"/>
        </w:rPr>
        <w:t>antero posterior</w:t>
      </w:r>
      <w:r w:rsidR="00F13187" w:rsidRPr="000254A6">
        <w:rPr>
          <w:rFonts w:ascii="Times New Roman" w:hAnsi="Times New Roman" w:cs="Times New Roman"/>
          <w:sz w:val="24"/>
          <w:szCs w:val="24"/>
        </w:rPr>
        <w:t xml:space="preserve">) untuk melihat kontras pada parenkim renalis, radiograf 5 menit proyeksi AP dengan kompresi ureter untuk melihat kontras mengisi pelvikalises, radiograf 10-15 menit proyeksi AP untuk melihat pengisian media kontras ureter dan vesika urinaria, radiograf 20 menit proyeksi </w:t>
      </w:r>
      <w:r w:rsidR="00F13187" w:rsidRPr="000254A6">
        <w:rPr>
          <w:rFonts w:ascii="Times New Roman" w:hAnsi="Times New Roman" w:cs="Times New Roman"/>
          <w:i/>
          <w:sz w:val="24"/>
          <w:szCs w:val="24"/>
        </w:rPr>
        <w:t>right posterior oblique</w:t>
      </w:r>
      <w:r w:rsidR="00F13187" w:rsidRPr="000254A6">
        <w:rPr>
          <w:rFonts w:ascii="Times New Roman" w:hAnsi="Times New Roman" w:cs="Times New Roman"/>
          <w:sz w:val="24"/>
          <w:szCs w:val="24"/>
        </w:rPr>
        <w:t xml:space="preserve"> (RPO) atau </w:t>
      </w:r>
      <w:r w:rsidR="00F13187" w:rsidRPr="000254A6">
        <w:rPr>
          <w:rFonts w:ascii="Times New Roman" w:hAnsi="Times New Roman" w:cs="Times New Roman"/>
          <w:i/>
          <w:sz w:val="24"/>
          <w:szCs w:val="24"/>
        </w:rPr>
        <w:t>left posterior oblique</w:t>
      </w:r>
      <w:r w:rsidR="00F13187" w:rsidRPr="000254A6">
        <w:rPr>
          <w:rFonts w:ascii="Times New Roman" w:hAnsi="Times New Roman" w:cs="Times New Roman"/>
          <w:sz w:val="24"/>
          <w:szCs w:val="24"/>
        </w:rPr>
        <w:t xml:space="preserve"> (LPO) untuk melihat ginjal dengan perspektif yang berbeda dan untuk melihat ureter yang menjauh dari </w:t>
      </w:r>
      <w:r w:rsidR="00F13187" w:rsidRPr="000254A6">
        <w:rPr>
          <w:rFonts w:ascii="Times New Roman" w:hAnsi="Times New Roman" w:cs="Times New Roman"/>
          <w:i/>
          <w:sz w:val="24"/>
          <w:szCs w:val="24"/>
        </w:rPr>
        <w:t>vertebrae</w:t>
      </w:r>
      <w:r w:rsidR="00F13187" w:rsidRPr="000254A6">
        <w:rPr>
          <w:rFonts w:ascii="Times New Roman" w:hAnsi="Times New Roman" w:cs="Times New Roman"/>
          <w:sz w:val="24"/>
          <w:szCs w:val="24"/>
        </w:rPr>
        <w:t xml:space="preserve">. Terakhir radiograf fase </w:t>
      </w:r>
      <w:r w:rsidR="00F13187" w:rsidRPr="000254A6">
        <w:rPr>
          <w:rFonts w:ascii="Times New Roman" w:hAnsi="Times New Roman" w:cs="Times New Roman"/>
          <w:i/>
          <w:sz w:val="24"/>
          <w:szCs w:val="24"/>
        </w:rPr>
        <w:t xml:space="preserve">post void </w:t>
      </w:r>
      <w:r w:rsidR="00F13187" w:rsidRPr="000254A6">
        <w:rPr>
          <w:rFonts w:ascii="Times New Roman" w:hAnsi="Times New Roman" w:cs="Times New Roman"/>
          <w:sz w:val="24"/>
          <w:szCs w:val="24"/>
        </w:rPr>
        <w:t xml:space="preserve">/ miksi proyeksi AP </w:t>
      </w:r>
      <w:r w:rsidR="00F13187" w:rsidRPr="000254A6">
        <w:rPr>
          <w:rFonts w:ascii="Times New Roman" w:hAnsi="Times New Roman" w:cs="Times New Roman"/>
          <w:i/>
          <w:sz w:val="24"/>
          <w:szCs w:val="24"/>
        </w:rPr>
        <w:t xml:space="preserve">erect </w:t>
      </w:r>
      <w:r w:rsidR="00F13187" w:rsidRPr="000254A6">
        <w:rPr>
          <w:rFonts w:ascii="Times New Roman" w:hAnsi="Times New Roman" w:cs="Times New Roman"/>
          <w:sz w:val="24"/>
          <w:szCs w:val="24"/>
        </w:rPr>
        <w:t xml:space="preserve">/ </w:t>
      </w:r>
      <w:r w:rsidR="00F13187" w:rsidRPr="000254A6">
        <w:rPr>
          <w:rFonts w:ascii="Times New Roman" w:hAnsi="Times New Roman" w:cs="Times New Roman"/>
          <w:i/>
          <w:sz w:val="24"/>
          <w:szCs w:val="24"/>
        </w:rPr>
        <w:t>postero-anterior</w:t>
      </w:r>
      <w:r w:rsidR="00F13187" w:rsidRPr="000254A6">
        <w:rPr>
          <w:rFonts w:ascii="Times New Roman" w:hAnsi="Times New Roman" w:cs="Times New Roman"/>
          <w:sz w:val="24"/>
          <w:szCs w:val="24"/>
        </w:rPr>
        <w:t xml:space="preserve"> (PA) </w:t>
      </w:r>
      <w:r w:rsidR="00F13187" w:rsidRPr="000254A6">
        <w:rPr>
          <w:rFonts w:ascii="Times New Roman" w:hAnsi="Times New Roman" w:cs="Times New Roman"/>
          <w:i/>
          <w:sz w:val="24"/>
          <w:szCs w:val="24"/>
        </w:rPr>
        <w:t>prone</w:t>
      </w:r>
      <w:r w:rsidR="00F13187" w:rsidRPr="000254A6">
        <w:rPr>
          <w:rFonts w:ascii="Times New Roman" w:hAnsi="Times New Roman" w:cs="Times New Roman"/>
          <w:sz w:val="24"/>
          <w:szCs w:val="24"/>
        </w:rPr>
        <w:t xml:space="preserve"> untuk melihat pengosongan vesika urinaria (Lampignano &amp; Kedrick, 2018). </w:t>
      </w:r>
    </w:p>
    <w:p w14:paraId="2E5BE386" w14:textId="10BAA109" w:rsidR="00F13187" w:rsidRPr="000254A6" w:rsidRDefault="00F13187" w:rsidP="00F13187">
      <w:pPr>
        <w:pStyle w:val="ListParagraph"/>
        <w:spacing w:line="480" w:lineRule="auto"/>
        <w:ind w:left="360" w:firstLine="774"/>
        <w:jc w:val="both"/>
        <w:rPr>
          <w:rFonts w:ascii="Times New Roman" w:hAnsi="Times New Roman" w:cs="Times New Roman"/>
          <w:sz w:val="24"/>
          <w:szCs w:val="24"/>
        </w:rPr>
      </w:pPr>
      <w:r w:rsidRPr="000254A6">
        <w:rPr>
          <w:rFonts w:ascii="Times New Roman" w:hAnsi="Times New Roman" w:cs="Times New Roman"/>
          <w:sz w:val="24"/>
          <w:szCs w:val="24"/>
        </w:rPr>
        <w:lastRenderedPageBreak/>
        <w:t>Berdasarkan penelitian yang dilakukan oleh Nugroho (2019), pemeriksaan BN</w:t>
      </w:r>
      <w:r w:rsidR="000603AF">
        <w:rPr>
          <w:rFonts w:ascii="Times New Roman" w:hAnsi="Times New Roman" w:cs="Times New Roman"/>
          <w:sz w:val="24"/>
          <w:szCs w:val="24"/>
        </w:rPr>
        <w:t>O-IVP yang dilakukan untuk klinis</w:t>
      </w:r>
      <w:r w:rsidRPr="000254A6">
        <w:rPr>
          <w:rFonts w:ascii="Times New Roman" w:hAnsi="Times New Roman" w:cs="Times New Roman"/>
          <w:sz w:val="24"/>
          <w:szCs w:val="24"/>
        </w:rPr>
        <w:t xml:space="preserve"> </w:t>
      </w:r>
      <w:r w:rsidRPr="000254A6">
        <w:rPr>
          <w:rFonts w:ascii="Times New Roman" w:hAnsi="Times New Roman" w:cs="Times New Roman"/>
          <w:i/>
          <w:sz w:val="24"/>
          <w:szCs w:val="24"/>
        </w:rPr>
        <w:t>ectopic ureter</w:t>
      </w:r>
      <w:r w:rsidRPr="000254A6">
        <w:rPr>
          <w:rFonts w:ascii="Times New Roman" w:hAnsi="Times New Roman" w:cs="Times New Roman"/>
          <w:sz w:val="24"/>
          <w:szCs w:val="24"/>
        </w:rPr>
        <w:t xml:space="preserve"> yang di lakukan di Instalasi Radiologi Rumah Sakit Islam Sultan Agung Semarang ditemukan perbedaan dari teori, yakni foto 5-7 menit AP </w:t>
      </w:r>
      <w:r w:rsidRPr="000254A6">
        <w:rPr>
          <w:rFonts w:ascii="Times New Roman" w:hAnsi="Times New Roman" w:cs="Times New Roman"/>
          <w:i/>
          <w:sz w:val="24"/>
          <w:szCs w:val="24"/>
        </w:rPr>
        <w:t>post</w:t>
      </w:r>
      <w:r w:rsidRPr="000254A6">
        <w:rPr>
          <w:rFonts w:ascii="Times New Roman" w:hAnsi="Times New Roman" w:cs="Times New Roman"/>
          <w:sz w:val="24"/>
          <w:szCs w:val="24"/>
        </w:rPr>
        <w:t xml:space="preserve">-kontras, foto 30 menit proyeksi AP </w:t>
      </w:r>
      <w:r w:rsidRPr="000254A6">
        <w:rPr>
          <w:rFonts w:ascii="Times New Roman" w:hAnsi="Times New Roman" w:cs="Times New Roman"/>
          <w:i/>
          <w:sz w:val="24"/>
          <w:szCs w:val="24"/>
        </w:rPr>
        <w:t>post</w:t>
      </w:r>
      <w:r w:rsidRPr="000254A6">
        <w:rPr>
          <w:rFonts w:ascii="Times New Roman" w:hAnsi="Times New Roman" w:cs="Times New Roman"/>
          <w:sz w:val="24"/>
          <w:szCs w:val="24"/>
        </w:rPr>
        <w:t xml:space="preserve">-kontras, serta foto proyeksi </w:t>
      </w:r>
      <w:r w:rsidRPr="000254A6">
        <w:rPr>
          <w:rFonts w:ascii="Times New Roman" w:hAnsi="Times New Roman" w:cs="Times New Roman"/>
          <w:i/>
          <w:sz w:val="24"/>
          <w:szCs w:val="24"/>
        </w:rPr>
        <w:t>lateral</w:t>
      </w:r>
      <w:r w:rsidRPr="000254A6">
        <w:rPr>
          <w:rFonts w:ascii="Times New Roman" w:hAnsi="Times New Roman" w:cs="Times New Roman"/>
          <w:sz w:val="24"/>
          <w:szCs w:val="24"/>
        </w:rPr>
        <w:t xml:space="preserve">. Foto proyeksi </w:t>
      </w:r>
      <w:r w:rsidRPr="000254A6">
        <w:rPr>
          <w:rFonts w:ascii="Times New Roman" w:hAnsi="Times New Roman" w:cs="Times New Roman"/>
          <w:i/>
          <w:sz w:val="24"/>
          <w:szCs w:val="24"/>
        </w:rPr>
        <w:t>lateral</w:t>
      </w:r>
      <w:r w:rsidRPr="000254A6">
        <w:rPr>
          <w:rFonts w:ascii="Times New Roman" w:hAnsi="Times New Roman" w:cs="Times New Roman"/>
          <w:sz w:val="24"/>
          <w:szCs w:val="24"/>
        </w:rPr>
        <w:t xml:space="preserve"> dan </w:t>
      </w:r>
      <w:r w:rsidRPr="000254A6">
        <w:rPr>
          <w:rFonts w:ascii="Times New Roman" w:hAnsi="Times New Roman" w:cs="Times New Roman"/>
          <w:i/>
          <w:sz w:val="24"/>
          <w:szCs w:val="24"/>
        </w:rPr>
        <w:t>oblique</w:t>
      </w:r>
      <w:r w:rsidRPr="000254A6">
        <w:rPr>
          <w:rFonts w:ascii="Times New Roman" w:hAnsi="Times New Roman" w:cs="Times New Roman"/>
          <w:sz w:val="24"/>
          <w:szCs w:val="24"/>
        </w:rPr>
        <w:t xml:space="preserve"> dilakukan setelah </w:t>
      </w:r>
      <w:r w:rsidRPr="000254A6">
        <w:rPr>
          <w:rFonts w:ascii="Times New Roman" w:hAnsi="Times New Roman" w:cs="Times New Roman"/>
          <w:i/>
          <w:sz w:val="24"/>
          <w:szCs w:val="24"/>
        </w:rPr>
        <w:t>vesica urinaria</w:t>
      </w:r>
      <w:r w:rsidRPr="000254A6">
        <w:rPr>
          <w:rFonts w:ascii="Times New Roman" w:hAnsi="Times New Roman" w:cs="Times New Roman"/>
          <w:sz w:val="24"/>
          <w:szCs w:val="24"/>
        </w:rPr>
        <w:t xml:space="preserve"> dalam keadaan penuh, dan dilanjutkan dengan foto AP </w:t>
      </w:r>
      <w:r w:rsidRPr="000254A6">
        <w:rPr>
          <w:rFonts w:ascii="Times New Roman" w:hAnsi="Times New Roman" w:cs="Times New Roman"/>
          <w:i/>
          <w:sz w:val="24"/>
          <w:szCs w:val="24"/>
        </w:rPr>
        <w:t>post-miksi</w:t>
      </w:r>
      <w:r w:rsidRPr="000254A6">
        <w:rPr>
          <w:rFonts w:ascii="Times New Roman" w:hAnsi="Times New Roman" w:cs="Times New Roman"/>
          <w:sz w:val="24"/>
          <w:szCs w:val="24"/>
        </w:rPr>
        <w:t>. Menurut penelitian Septinarahma &amp; Katili (2020), pemeriksa</w:t>
      </w:r>
      <w:r w:rsidR="000603AF">
        <w:rPr>
          <w:rFonts w:ascii="Times New Roman" w:hAnsi="Times New Roman" w:cs="Times New Roman"/>
          <w:sz w:val="24"/>
          <w:szCs w:val="24"/>
        </w:rPr>
        <w:t>an radiografi BNO-IVP pada klinis</w:t>
      </w:r>
      <w:r w:rsidRPr="000254A6">
        <w:rPr>
          <w:rFonts w:ascii="Times New Roman" w:hAnsi="Times New Roman" w:cs="Times New Roman"/>
          <w:sz w:val="24"/>
          <w:szCs w:val="24"/>
        </w:rPr>
        <w:t xml:space="preserve"> </w:t>
      </w:r>
      <w:r w:rsidRPr="000254A6">
        <w:rPr>
          <w:rFonts w:ascii="Times New Roman" w:hAnsi="Times New Roman" w:cs="Times New Roman"/>
          <w:i/>
          <w:sz w:val="24"/>
          <w:szCs w:val="24"/>
        </w:rPr>
        <w:t>nefrolithiasis</w:t>
      </w:r>
      <w:r w:rsidRPr="000254A6">
        <w:rPr>
          <w:rFonts w:ascii="Times New Roman" w:hAnsi="Times New Roman" w:cs="Times New Roman"/>
          <w:sz w:val="24"/>
          <w:szCs w:val="24"/>
        </w:rPr>
        <w:t xml:space="preserve"> di Instalasi Radiologi RSUD Dr. M. Ashari Pemalang menggunakan radiografi abdomen polos proyeksi AP </w:t>
      </w:r>
      <w:r w:rsidRPr="000254A6">
        <w:rPr>
          <w:rFonts w:ascii="Times New Roman" w:hAnsi="Times New Roman" w:cs="Times New Roman"/>
          <w:i/>
          <w:sz w:val="24"/>
          <w:szCs w:val="24"/>
        </w:rPr>
        <w:t>supine</w:t>
      </w:r>
      <w:r w:rsidRPr="000254A6">
        <w:rPr>
          <w:rFonts w:ascii="Times New Roman" w:hAnsi="Times New Roman" w:cs="Times New Roman"/>
          <w:sz w:val="24"/>
          <w:szCs w:val="24"/>
        </w:rPr>
        <w:t xml:space="preserve">, </w:t>
      </w:r>
      <w:r w:rsidRPr="000254A6">
        <w:rPr>
          <w:rFonts w:ascii="Times New Roman" w:hAnsi="Times New Roman" w:cs="Times New Roman"/>
          <w:i/>
          <w:sz w:val="24"/>
          <w:szCs w:val="24"/>
        </w:rPr>
        <w:t>nefrogram</w:t>
      </w:r>
      <w:r w:rsidRPr="000254A6">
        <w:rPr>
          <w:rFonts w:ascii="Times New Roman" w:hAnsi="Times New Roman" w:cs="Times New Roman"/>
          <w:sz w:val="24"/>
          <w:szCs w:val="24"/>
        </w:rPr>
        <w:t xml:space="preserve"> atau radiograf menit ke 5 AP </w:t>
      </w:r>
      <w:r w:rsidRPr="000254A6">
        <w:rPr>
          <w:rFonts w:ascii="Times New Roman" w:hAnsi="Times New Roman" w:cs="Times New Roman"/>
          <w:i/>
          <w:sz w:val="24"/>
          <w:szCs w:val="24"/>
        </w:rPr>
        <w:t>post</w:t>
      </w:r>
      <w:r w:rsidRPr="000254A6">
        <w:rPr>
          <w:rFonts w:ascii="Times New Roman" w:hAnsi="Times New Roman" w:cs="Times New Roman"/>
          <w:sz w:val="24"/>
          <w:szCs w:val="24"/>
        </w:rPr>
        <w:t xml:space="preserve">-kontras, radiografi menit ke 15 proyeksi PA </w:t>
      </w:r>
      <w:r w:rsidRPr="000254A6">
        <w:rPr>
          <w:rFonts w:ascii="Times New Roman" w:hAnsi="Times New Roman" w:cs="Times New Roman"/>
          <w:i/>
          <w:sz w:val="24"/>
          <w:szCs w:val="24"/>
        </w:rPr>
        <w:t>prone</w:t>
      </w:r>
      <w:r w:rsidRPr="000254A6">
        <w:rPr>
          <w:rFonts w:ascii="Times New Roman" w:hAnsi="Times New Roman" w:cs="Times New Roman"/>
          <w:sz w:val="24"/>
          <w:szCs w:val="24"/>
        </w:rPr>
        <w:t xml:space="preserve">, radiografi menit ke 30 proyeksi PA </w:t>
      </w:r>
      <w:r w:rsidRPr="000254A6">
        <w:rPr>
          <w:rFonts w:ascii="Times New Roman" w:hAnsi="Times New Roman" w:cs="Times New Roman"/>
          <w:i/>
          <w:sz w:val="24"/>
          <w:szCs w:val="24"/>
        </w:rPr>
        <w:t>prone</w:t>
      </w:r>
      <w:r w:rsidRPr="000254A6">
        <w:rPr>
          <w:rFonts w:ascii="Times New Roman" w:hAnsi="Times New Roman" w:cs="Times New Roman"/>
          <w:sz w:val="24"/>
          <w:szCs w:val="24"/>
        </w:rPr>
        <w:t xml:space="preserve">, radiografi menit ke 60 proyeksi AP supine dan radiografi post miksi proyeksi AP </w:t>
      </w:r>
      <w:r w:rsidRPr="000254A6">
        <w:rPr>
          <w:rFonts w:ascii="Times New Roman" w:hAnsi="Times New Roman" w:cs="Times New Roman"/>
          <w:i/>
          <w:sz w:val="24"/>
          <w:szCs w:val="24"/>
        </w:rPr>
        <w:t>supine</w:t>
      </w:r>
      <w:r w:rsidRPr="000254A6">
        <w:rPr>
          <w:rFonts w:ascii="Times New Roman" w:hAnsi="Times New Roman" w:cs="Times New Roman"/>
          <w:sz w:val="24"/>
          <w:szCs w:val="24"/>
        </w:rPr>
        <w:t xml:space="preserve">. Menurut penelitian yang dilakukan oleh Meldaria (2021), pemeriksaan BNO-IVP pada kasus </w:t>
      </w:r>
      <w:r w:rsidRPr="000254A6">
        <w:rPr>
          <w:rFonts w:ascii="Times New Roman" w:hAnsi="Times New Roman" w:cs="Times New Roman"/>
          <w:i/>
          <w:sz w:val="24"/>
          <w:szCs w:val="24"/>
        </w:rPr>
        <w:t>hidronefrosis</w:t>
      </w:r>
      <w:r w:rsidRPr="000254A6">
        <w:rPr>
          <w:rFonts w:ascii="Times New Roman" w:hAnsi="Times New Roman" w:cs="Times New Roman"/>
          <w:sz w:val="24"/>
          <w:szCs w:val="24"/>
        </w:rPr>
        <w:t xml:space="preserve"> menggunakan proyeksi abdomen polos, AP kontras 5 menit, 15 menit, 45 menit, dan </w:t>
      </w:r>
      <w:r w:rsidRPr="000254A6">
        <w:rPr>
          <w:rFonts w:ascii="Times New Roman" w:hAnsi="Times New Roman" w:cs="Times New Roman"/>
          <w:i/>
          <w:sz w:val="24"/>
          <w:szCs w:val="24"/>
        </w:rPr>
        <w:t>post</w:t>
      </w:r>
      <w:r w:rsidRPr="000254A6">
        <w:rPr>
          <w:rFonts w:ascii="Times New Roman" w:hAnsi="Times New Roman" w:cs="Times New Roman"/>
          <w:sz w:val="24"/>
          <w:szCs w:val="24"/>
        </w:rPr>
        <w:t>-miksi.</w:t>
      </w:r>
      <w:r w:rsidR="00FC31B9" w:rsidRPr="000254A6">
        <w:rPr>
          <w:rFonts w:ascii="Times New Roman" w:hAnsi="Times New Roman" w:cs="Times New Roman"/>
          <w:sz w:val="24"/>
          <w:szCs w:val="24"/>
        </w:rPr>
        <w:t xml:space="preserve"> </w:t>
      </w:r>
      <w:r w:rsidR="00FE045A" w:rsidRPr="000254A6">
        <w:rPr>
          <w:rFonts w:ascii="Times New Roman" w:hAnsi="Times New Roman" w:cs="Times New Roman"/>
          <w:sz w:val="24"/>
          <w:szCs w:val="24"/>
        </w:rPr>
        <w:t xml:space="preserve">Penelitian yang dilakukan oleh </w:t>
      </w:r>
      <w:r w:rsidR="00B7713A" w:rsidRPr="000254A6">
        <w:rPr>
          <w:rFonts w:ascii="Times New Roman" w:hAnsi="Times New Roman" w:cs="Times New Roman"/>
          <w:sz w:val="24"/>
          <w:szCs w:val="24"/>
        </w:rPr>
        <w:t>Arintoko et al., (2021),</w:t>
      </w:r>
      <w:r w:rsidR="00FE045A" w:rsidRPr="000254A6">
        <w:rPr>
          <w:rFonts w:ascii="Times New Roman" w:hAnsi="Times New Roman" w:cs="Times New Roman"/>
          <w:sz w:val="24"/>
          <w:szCs w:val="24"/>
        </w:rPr>
        <w:t xml:space="preserve"> dijelaskan bahwa pemeriksaan radiografi BNO-IVP di RSUD Dr. Slamet dimulai dengan foto polos abdomen, lalu foto post-kontras di menit ke 5, 15, dan 30 menit, dilanjutkan dengan foto </w:t>
      </w:r>
      <w:r w:rsidR="00FE045A" w:rsidRPr="000254A6">
        <w:rPr>
          <w:rFonts w:ascii="Times New Roman" w:hAnsi="Times New Roman" w:cs="Times New Roman"/>
          <w:i/>
          <w:sz w:val="24"/>
          <w:szCs w:val="24"/>
        </w:rPr>
        <w:t>full blass</w:t>
      </w:r>
      <w:r w:rsidR="00FE045A" w:rsidRPr="000254A6">
        <w:rPr>
          <w:rFonts w:ascii="Times New Roman" w:hAnsi="Times New Roman" w:cs="Times New Roman"/>
          <w:sz w:val="24"/>
          <w:szCs w:val="24"/>
        </w:rPr>
        <w:t xml:space="preserve"> dan diakhiri dengan foto post void. Namun, pemeriksaan tersebut dilakukan tanpa tahan nafas saat ekspirasi.</w:t>
      </w:r>
    </w:p>
    <w:p w14:paraId="16344A53" w14:textId="3B646C33" w:rsidR="00F13187" w:rsidRPr="000254A6" w:rsidRDefault="00F13187" w:rsidP="00F13187">
      <w:pPr>
        <w:pStyle w:val="ListParagraph"/>
        <w:spacing w:line="480" w:lineRule="auto"/>
        <w:ind w:left="360" w:firstLine="774"/>
        <w:jc w:val="both"/>
        <w:rPr>
          <w:rFonts w:ascii="Times New Roman" w:hAnsi="Times New Roman" w:cs="Times New Roman"/>
          <w:sz w:val="24"/>
          <w:szCs w:val="24"/>
        </w:rPr>
      </w:pPr>
      <w:r w:rsidRPr="000254A6">
        <w:rPr>
          <w:rFonts w:ascii="Times New Roman" w:hAnsi="Times New Roman" w:cs="Times New Roman"/>
          <w:sz w:val="24"/>
          <w:szCs w:val="24"/>
        </w:rPr>
        <w:t xml:space="preserve">Menurut Lampignano &amp; Kedrick (2018), pemeriksaan </w:t>
      </w:r>
      <w:r w:rsidRPr="000254A6">
        <w:rPr>
          <w:rFonts w:ascii="Times New Roman" w:hAnsi="Times New Roman" w:cs="Times New Roman"/>
          <w:i/>
          <w:sz w:val="24"/>
          <w:szCs w:val="24"/>
        </w:rPr>
        <w:t xml:space="preserve">bipolar voiding urethrocystography </w:t>
      </w:r>
      <w:r w:rsidR="000603AF">
        <w:rPr>
          <w:rFonts w:ascii="Times New Roman" w:hAnsi="Times New Roman" w:cs="Times New Roman"/>
          <w:sz w:val="24"/>
          <w:szCs w:val="24"/>
        </w:rPr>
        <w:t xml:space="preserve">atau BVUC menggunakan </w:t>
      </w:r>
      <w:r w:rsidRPr="000254A6">
        <w:rPr>
          <w:rFonts w:ascii="Times New Roman" w:hAnsi="Times New Roman" w:cs="Times New Roman"/>
          <w:sz w:val="24"/>
          <w:szCs w:val="24"/>
        </w:rPr>
        <w:t>proyeksi AP polos, AP Kontras, dan proyeksi 30° RPO (</w:t>
      </w:r>
      <w:r w:rsidRPr="000254A6">
        <w:rPr>
          <w:rFonts w:ascii="Times New Roman" w:hAnsi="Times New Roman" w:cs="Times New Roman"/>
          <w:i/>
          <w:sz w:val="24"/>
          <w:szCs w:val="24"/>
        </w:rPr>
        <w:t>right posterior oblique</w:t>
      </w:r>
      <w:r w:rsidRPr="000254A6">
        <w:rPr>
          <w:rFonts w:ascii="Times New Roman" w:hAnsi="Times New Roman" w:cs="Times New Roman"/>
          <w:sz w:val="24"/>
          <w:szCs w:val="24"/>
        </w:rPr>
        <w:t xml:space="preserve">). </w:t>
      </w:r>
      <w:r w:rsidR="000603AF" w:rsidRPr="000603AF">
        <w:rPr>
          <w:rFonts w:ascii="Times New Roman" w:hAnsi="Times New Roman" w:cs="Times New Roman"/>
          <w:sz w:val="24"/>
          <w:szCs w:val="24"/>
        </w:rPr>
        <w:t xml:space="preserve">Tujuan dari proyeksi 30° RPO adalah untuk menghindari tumpang tindih (superimposisi) antara struktur tulang pelvis </w:t>
      </w:r>
      <w:r w:rsidR="000603AF" w:rsidRPr="000603AF">
        <w:rPr>
          <w:rFonts w:ascii="Times New Roman" w:hAnsi="Times New Roman" w:cs="Times New Roman"/>
          <w:sz w:val="24"/>
          <w:szCs w:val="24"/>
        </w:rPr>
        <w:lastRenderedPageBreak/>
        <w:t>lainnya, dengan fokus hanya pada bagian pelvis bawah dan femur proksimal</w:t>
      </w:r>
      <w:r w:rsidRPr="000254A6">
        <w:rPr>
          <w:rFonts w:ascii="Times New Roman" w:hAnsi="Times New Roman" w:cs="Times New Roman"/>
          <w:sz w:val="24"/>
          <w:szCs w:val="24"/>
        </w:rPr>
        <w:t xml:space="preserve">. Menurut penelitian yang dilakukan oleh Mufti et al., (2022), untuk pemeriksaan BVUC dengan kasus </w:t>
      </w:r>
      <w:r w:rsidRPr="000254A6">
        <w:rPr>
          <w:rFonts w:ascii="Times New Roman" w:hAnsi="Times New Roman" w:cs="Times New Roman"/>
          <w:i/>
          <w:sz w:val="24"/>
          <w:szCs w:val="24"/>
        </w:rPr>
        <w:t>strictur</w:t>
      </w:r>
      <w:r w:rsidRPr="000254A6">
        <w:rPr>
          <w:rFonts w:ascii="Times New Roman" w:hAnsi="Times New Roman" w:cs="Times New Roman"/>
          <w:sz w:val="24"/>
          <w:szCs w:val="24"/>
        </w:rPr>
        <w:t xml:space="preserve"> uretra di RSUD Arifin Achmad Pekanbaru menggunakan proyeksi foto polos, AP </w:t>
      </w:r>
      <w:r w:rsidRPr="000254A6">
        <w:rPr>
          <w:rFonts w:ascii="Times New Roman" w:hAnsi="Times New Roman" w:cs="Times New Roman"/>
          <w:i/>
          <w:sz w:val="24"/>
          <w:szCs w:val="24"/>
        </w:rPr>
        <w:t>post</w:t>
      </w:r>
      <w:r w:rsidRPr="000254A6">
        <w:rPr>
          <w:rFonts w:ascii="Times New Roman" w:hAnsi="Times New Roman" w:cs="Times New Roman"/>
          <w:sz w:val="24"/>
          <w:szCs w:val="24"/>
        </w:rPr>
        <w:t xml:space="preserve">-kontras, </w:t>
      </w:r>
      <w:r w:rsidRPr="000254A6">
        <w:rPr>
          <w:rFonts w:ascii="Times New Roman" w:hAnsi="Times New Roman" w:cs="Times New Roman"/>
          <w:i/>
          <w:sz w:val="24"/>
          <w:szCs w:val="24"/>
        </w:rPr>
        <w:t>right posterior oblique</w:t>
      </w:r>
      <w:r w:rsidRPr="000254A6">
        <w:rPr>
          <w:rFonts w:ascii="Times New Roman" w:hAnsi="Times New Roman" w:cs="Times New Roman"/>
          <w:sz w:val="24"/>
          <w:szCs w:val="24"/>
        </w:rPr>
        <w:t xml:space="preserve"> (RPO), dan </w:t>
      </w:r>
      <w:r w:rsidRPr="000254A6">
        <w:rPr>
          <w:rFonts w:ascii="Times New Roman" w:hAnsi="Times New Roman" w:cs="Times New Roman"/>
          <w:i/>
          <w:sz w:val="24"/>
          <w:szCs w:val="24"/>
        </w:rPr>
        <w:t xml:space="preserve">left posterior oblique </w:t>
      </w:r>
      <w:r w:rsidRPr="000254A6">
        <w:rPr>
          <w:rFonts w:ascii="Times New Roman" w:hAnsi="Times New Roman" w:cs="Times New Roman"/>
          <w:sz w:val="24"/>
          <w:szCs w:val="24"/>
        </w:rPr>
        <w:t xml:space="preserve">(LPO). Dengan klinis yang sama, penelitian yang dilakukan oleh Shiddiq (2023) di Instalasi Radiologi RSUD Jombang menggunakan proyeksi foto polos, AP </w:t>
      </w:r>
      <w:r w:rsidRPr="000254A6">
        <w:rPr>
          <w:rFonts w:ascii="Times New Roman" w:hAnsi="Times New Roman" w:cs="Times New Roman"/>
          <w:i/>
          <w:sz w:val="24"/>
          <w:szCs w:val="24"/>
        </w:rPr>
        <w:t>post</w:t>
      </w:r>
      <w:r w:rsidRPr="000254A6">
        <w:rPr>
          <w:rFonts w:ascii="Times New Roman" w:hAnsi="Times New Roman" w:cs="Times New Roman"/>
          <w:sz w:val="24"/>
          <w:szCs w:val="24"/>
        </w:rPr>
        <w:t>-kontras, dan 15° RPO dan LPO.</w:t>
      </w:r>
    </w:p>
    <w:p w14:paraId="6F13FFEE" w14:textId="29E52D6C" w:rsidR="00F13187" w:rsidRPr="000254A6" w:rsidRDefault="00F13187" w:rsidP="00F13187">
      <w:pPr>
        <w:pStyle w:val="ListParagraph"/>
        <w:spacing w:line="480" w:lineRule="auto"/>
        <w:ind w:left="360" w:firstLine="774"/>
        <w:jc w:val="both"/>
        <w:rPr>
          <w:rFonts w:ascii="Times New Roman" w:hAnsi="Times New Roman" w:cs="Times New Roman"/>
          <w:sz w:val="24"/>
          <w:szCs w:val="24"/>
        </w:rPr>
      </w:pPr>
      <w:r w:rsidRPr="000254A6">
        <w:rPr>
          <w:rFonts w:ascii="Times New Roman" w:hAnsi="Times New Roman" w:cs="Times New Roman"/>
          <w:i/>
          <w:sz w:val="24"/>
          <w:szCs w:val="24"/>
        </w:rPr>
        <w:t>Retrograde uretrografi</w:t>
      </w:r>
      <w:r w:rsidRPr="000254A6">
        <w:rPr>
          <w:rFonts w:ascii="Times New Roman" w:hAnsi="Times New Roman" w:cs="Times New Roman"/>
          <w:sz w:val="24"/>
          <w:szCs w:val="24"/>
        </w:rPr>
        <w:t xml:space="preserve"> merupakan salah satu pemeriksaam yang biasanya dilakukan pada pria dengan media kontras melalui orifisium uretra eksterna menggunakan special kateter. Proyeksi yang digunakan untuk pemeriksaan ini adalah proyeksi RPO 30° untuk memperlihatkan uretra secara keseluruhan (Lampignano &amp; Kedrick, 2018). </w:t>
      </w:r>
      <w:r w:rsidR="00F82499" w:rsidRPr="00F82499">
        <w:rPr>
          <w:rFonts w:ascii="Times New Roman" w:hAnsi="Times New Roman" w:cs="Times New Roman"/>
          <w:sz w:val="24"/>
          <w:szCs w:val="24"/>
        </w:rPr>
        <w:t>Gelman &amp; Furr (2020) menjelaskan b</w:t>
      </w:r>
      <w:r w:rsidR="00F82499">
        <w:rPr>
          <w:rFonts w:ascii="Times New Roman" w:hAnsi="Times New Roman" w:cs="Times New Roman"/>
          <w:sz w:val="24"/>
          <w:szCs w:val="24"/>
        </w:rPr>
        <w:t>ahwa RUG</w:t>
      </w:r>
      <w:r w:rsidR="000603AF">
        <w:rPr>
          <w:rFonts w:ascii="Times New Roman" w:hAnsi="Times New Roman" w:cs="Times New Roman"/>
          <w:sz w:val="24"/>
          <w:szCs w:val="24"/>
        </w:rPr>
        <w:t xml:space="preserve"> berfungsi mendiagno</w:t>
      </w:r>
      <w:r w:rsidR="00F82499" w:rsidRPr="00F82499">
        <w:rPr>
          <w:rFonts w:ascii="Times New Roman" w:hAnsi="Times New Roman" w:cs="Times New Roman"/>
          <w:sz w:val="24"/>
          <w:szCs w:val="24"/>
        </w:rPr>
        <w:t>s</w:t>
      </w:r>
      <w:r w:rsidR="000603AF">
        <w:rPr>
          <w:rFonts w:ascii="Times New Roman" w:hAnsi="Times New Roman" w:cs="Times New Roman"/>
          <w:sz w:val="24"/>
          <w:szCs w:val="24"/>
          <w:lang w:val="id-ID"/>
        </w:rPr>
        <w:t>a</w:t>
      </w:r>
      <w:r w:rsidR="00F82499" w:rsidRPr="00F82499">
        <w:rPr>
          <w:rFonts w:ascii="Times New Roman" w:hAnsi="Times New Roman" w:cs="Times New Roman"/>
          <w:sz w:val="24"/>
          <w:szCs w:val="24"/>
        </w:rPr>
        <w:t xml:space="preserve"> penyakit striktur uretra, terutama ketika seorang pria mengalami gejala buang air kecil yang terhambat. Meskipun peme</w:t>
      </w:r>
      <w:r w:rsidR="00F82499">
        <w:rPr>
          <w:rFonts w:ascii="Times New Roman" w:hAnsi="Times New Roman" w:cs="Times New Roman"/>
          <w:sz w:val="24"/>
          <w:szCs w:val="24"/>
        </w:rPr>
        <w:t>riksaan RUG merupakan pemeriksaan penunjang</w:t>
      </w:r>
      <w:r w:rsidR="00F82499" w:rsidRPr="00F82499">
        <w:rPr>
          <w:rFonts w:ascii="Times New Roman" w:hAnsi="Times New Roman" w:cs="Times New Roman"/>
          <w:sz w:val="24"/>
          <w:szCs w:val="24"/>
        </w:rPr>
        <w:t xml:space="preserve"> yang berguna dalam persiapan untuk operasi, hasilnya kurang memadai untuk menilai uretra posterior.</w:t>
      </w:r>
      <w:r w:rsidRPr="000254A6">
        <w:rPr>
          <w:rFonts w:ascii="Times New Roman" w:hAnsi="Times New Roman" w:cs="Times New Roman"/>
          <w:sz w:val="24"/>
          <w:szCs w:val="24"/>
        </w:rPr>
        <w:t xml:space="preserve"> Menurut penelitian yang dilakukan oleh Ningrum (2018) di RSUD Dr. Moewardi dengan klinis </w:t>
      </w:r>
      <w:r w:rsidRPr="000254A6">
        <w:rPr>
          <w:rFonts w:ascii="Times New Roman" w:hAnsi="Times New Roman" w:cs="Times New Roman"/>
          <w:i/>
          <w:sz w:val="24"/>
          <w:szCs w:val="24"/>
        </w:rPr>
        <w:t>suspect</w:t>
      </w:r>
      <w:r w:rsidRPr="000254A6">
        <w:rPr>
          <w:rFonts w:ascii="Times New Roman" w:hAnsi="Times New Roman" w:cs="Times New Roman"/>
          <w:sz w:val="24"/>
          <w:szCs w:val="24"/>
        </w:rPr>
        <w:t xml:space="preserve"> </w:t>
      </w:r>
      <w:r w:rsidRPr="000254A6">
        <w:rPr>
          <w:rFonts w:ascii="Times New Roman" w:hAnsi="Times New Roman" w:cs="Times New Roman"/>
          <w:i/>
          <w:sz w:val="24"/>
          <w:szCs w:val="24"/>
        </w:rPr>
        <w:t>rupture</w:t>
      </w:r>
      <w:r w:rsidRPr="000254A6">
        <w:rPr>
          <w:rFonts w:ascii="Times New Roman" w:hAnsi="Times New Roman" w:cs="Times New Roman"/>
          <w:sz w:val="24"/>
          <w:szCs w:val="24"/>
        </w:rPr>
        <w:t xml:space="preserve"> uretra dan fraktur penis, pemeriksaan </w:t>
      </w:r>
      <w:r w:rsidRPr="000254A6">
        <w:rPr>
          <w:rFonts w:ascii="Times New Roman" w:hAnsi="Times New Roman" w:cs="Times New Roman"/>
          <w:i/>
          <w:sz w:val="24"/>
          <w:szCs w:val="24"/>
        </w:rPr>
        <w:t xml:space="preserve">retrograde uretrografi </w:t>
      </w:r>
      <w:r w:rsidRPr="000254A6">
        <w:rPr>
          <w:rFonts w:ascii="Times New Roman" w:hAnsi="Times New Roman" w:cs="Times New Roman"/>
          <w:sz w:val="24"/>
          <w:szCs w:val="24"/>
        </w:rPr>
        <w:t xml:space="preserve">menggunakan proyeksi AP polos, AP </w:t>
      </w:r>
      <w:r w:rsidRPr="000254A6">
        <w:rPr>
          <w:rFonts w:ascii="Times New Roman" w:hAnsi="Times New Roman" w:cs="Times New Roman"/>
          <w:i/>
          <w:sz w:val="24"/>
          <w:szCs w:val="24"/>
        </w:rPr>
        <w:t>post</w:t>
      </w:r>
      <w:r w:rsidRPr="000254A6">
        <w:rPr>
          <w:rFonts w:ascii="Times New Roman" w:hAnsi="Times New Roman" w:cs="Times New Roman"/>
          <w:sz w:val="24"/>
          <w:szCs w:val="24"/>
        </w:rPr>
        <w:t xml:space="preserve">-kontras dan RPO. Pada penelitian yang dilakukan oleh Fauziyah (2018) dengan klinis </w:t>
      </w:r>
      <w:r w:rsidRPr="000254A6">
        <w:rPr>
          <w:rFonts w:ascii="Times New Roman" w:hAnsi="Times New Roman" w:cs="Times New Roman"/>
          <w:i/>
          <w:sz w:val="24"/>
          <w:szCs w:val="24"/>
        </w:rPr>
        <w:t xml:space="preserve">strictur </w:t>
      </w:r>
      <w:r w:rsidRPr="000254A6">
        <w:rPr>
          <w:rFonts w:ascii="Times New Roman" w:hAnsi="Times New Roman" w:cs="Times New Roman"/>
          <w:sz w:val="24"/>
          <w:szCs w:val="24"/>
        </w:rPr>
        <w:t xml:space="preserve">uretra di Instalasi Radiologi RS PKU Muhammadiyah Yogyakarta menggunakan foto AP polos, AP post-kontras sebanyak dua kali dengan mengarahkan uretra ke kiri dan ke kanan. </w:t>
      </w:r>
    </w:p>
    <w:p w14:paraId="6D4E4CFD" w14:textId="2101903E" w:rsidR="00F13187" w:rsidRPr="000254A6" w:rsidRDefault="00F13187" w:rsidP="00F13187">
      <w:pPr>
        <w:pStyle w:val="ListParagraph"/>
        <w:spacing w:line="480" w:lineRule="auto"/>
        <w:ind w:left="360" w:firstLine="774"/>
        <w:jc w:val="both"/>
        <w:rPr>
          <w:rFonts w:ascii="Times New Roman" w:hAnsi="Times New Roman" w:cs="Times New Roman"/>
          <w:sz w:val="24"/>
          <w:szCs w:val="24"/>
        </w:rPr>
      </w:pPr>
      <w:r w:rsidRPr="000254A6">
        <w:rPr>
          <w:rFonts w:ascii="Times New Roman" w:hAnsi="Times New Roman" w:cs="Times New Roman"/>
          <w:i/>
          <w:sz w:val="24"/>
          <w:szCs w:val="24"/>
        </w:rPr>
        <w:lastRenderedPageBreak/>
        <w:t xml:space="preserve">Cystography </w:t>
      </w:r>
      <w:r w:rsidRPr="000254A6">
        <w:rPr>
          <w:rFonts w:ascii="Times New Roman" w:hAnsi="Times New Roman" w:cs="Times New Roman"/>
          <w:sz w:val="24"/>
          <w:szCs w:val="24"/>
        </w:rPr>
        <w:t xml:space="preserve">merupakan salah satu pemeriksaan traktus urinarius untuk pemeriksaan </w:t>
      </w:r>
      <w:r w:rsidRPr="000254A6">
        <w:rPr>
          <w:rFonts w:ascii="Times New Roman" w:hAnsi="Times New Roman" w:cs="Times New Roman"/>
          <w:i/>
          <w:sz w:val="24"/>
          <w:szCs w:val="24"/>
        </w:rPr>
        <w:t xml:space="preserve">vesica urinaria </w:t>
      </w:r>
      <w:r w:rsidRPr="000254A6">
        <w:rPr>
          <w:rFonts w:ascii="Times New Roman" w:hAnsi="Times New Roman" w:cs="Times New Roman"/>
          <w:sz w:val="24"/>
          <w:szCs w:val="24"/>
        </w:rPr>
        <w:t xml:space="preserve">dan </w:t>
      </w:r>
      <w:r w:rsidRPr="000254A6">
        <w:rPr>
          <w:rFonts w:ascii="Times New Roman" w:hAnsi="Times New Roman" w:cs="Times New Roman"/>
          <w:i/>
          <w:sz w:val="24"/>
          <w:szCs w:val="24"/>
        </w:rPr>
        <w:t xml:space="preserve">uretra </w:t>
      </w:r>
      <w:r w:rsidRPr="000254A6">
        <w:rPr>
          <w:rFonts w:ascii="Times New Roman" w:hAnsi="Times New Roman" w:cs="Times New Roman"/>
          <w:sz w:val="24"/>
          <w:szCs w:val="24"/>
        </w:rPr>
        <w:t xml:space="preserve">dengan </w:t>
      </w:r>
      <w:proofErr w:type="gramStart"/>
      <w:r w:rsidRPr="000254A6">
        <w:rPr>
          <w:rFonts w:ascii="Times New Roman" w:hAnsi="Times New Roman" w:cs="Times New Roman"/>
          <w:sz w:val="24"/>
          <w:szCs w:val="24"/>
        </w:rPr>
        <w:t>cara</w:t>
      </w:r>
      <w:proofErr w:type="gramEnd"/>
      <w:r w:rsidRPr="000254A6">
        <w:rPr>
          <w:rFonts w:ascii="Times New Roman" w:hAnsi="Times New Roman" w:cs="Times New Roman"/>
          <w:sz w:val="24"/>
          <w:szCs w:val="24"/>
        </w:rPr>
        <w:t xml:space="preserve"> memasukkan bahan kontras melalui </w:t>
      </w:r>
      <w:r w:rsidRPr="000254A6">
        <w:rPr>
          <w:rFonts w:ascii="Times New Roman" w:hAnsi="Times New Roman" w:cs="Times New Roman"/>
          <w:i/>
          <w:sz w:val="24"/>
          <w:szCs w:val="24"/>
        </w:rPr>
        <w:t xml:space="preserve">uretra </w:t>
      </w:r>
      <w:r w:rsidRPr="000254A6">
        <w:rPr>
          <w:rFonts w:ascii="Times New Roman" w:hAnsi="Times New Roman" w:cs="Times New Roman"/>
          <w:sz w:val="24"/>
          <w:szCs w:val="24"/>
        </w:rPr>
        <w:t xml:space="preserve">menggunakan kateter (Long et al., 2016). Proyeksi yang digunakan dalam pemeriksaan </w:t>
      </w:r>
      <w:r w:rsidRPr="000254A6">
        <w:rPr>
          <w:rFonts w:ascii="Times New Roman" w:hAnsi="Times New Roman" w:cs="Times New Roman"/>
          <w:i/>
          <w:sz w:val="24"/>
          <w:szCs w:val="24"/>
        </w:rPr>
        <w:t xml:space="preserve">cystography </w:t>
      </w:r>
      <w:r w:rsidRPr="000254A6">
        <w:rPr>
          <w:rFonts w:ascii="Times New Roman" w:hAnsi="Times New Roman" w:cs="Times New Roman"/>
          <w:sz w:val="24"/>
          <w:szCs w:val="24"/>
        </w:rPr>
        <w:t xml:space="preserve">adalah proyeksi AP polos, AP post-kontras dengan penyudutan 10-15° kearah </w:t>
      </w:r>
      <w:r w:rsidRPr="000254A6">
        <w:rPr>
          <w:rFonts w:ascii="Times New Roman" w:hAnsi="Times New Roman" w:cs="Times New Roman"/>
          <w:i/>
          <w:sz w:val="24"/>
          <w:szCs w:val="24"/>
        </w:rPr>
        <w:t>caudad</w:t>
      </w:r>
      <w:r w:rsidRPr="000254A6">
        <w:rPr>
          <w:rFonts w:ascii="Times New Roman" w:hAnsi="Times New Roman" w:cs="Times New Roman"/>
          <w:sz w:val="24"/>
          <w:szCs w:val="24"/>
        </w:rPr>
        <w:t xml:space="preserve">, proyeksi LPO dan RPO, serta proyeksi lateral sebagai opsional (Lampignano &amp; Kedrick, 2018). Menurut penelitian Sihotang &amp; Sinaga (2020) di RSUP H. Adam Malik Medan, pemeriksaan </w:t>
      </w:r>
      <w:r w:rsidRPr="000254A6">
        <w:rPr>
          <w:rFonts w:ascii="Times New Roman" w:hAnsi="Times New Roman" w:cs="Times New Roman"/>
          <w:i/>
          <w:sz w:val="24"/>
          <w:szCs w:val="24"/>
        </w:rPr>
        <w:t xml:space="preserve">cystography </w:t>
      </w:r>
      <w:r w:rsidRPr="000254A6">
        <w:rPr>
          <w:rFonts w:ascii="Times New Roman" w:hAnsi="Times New Roman" w:cs="Times New Roman"/>
          <w:sz w:val="24"/>
          <w:szCs w:val="24"/>
        </w:rPr>
        <w:t xml:space="preserve">menggunakan proyeksi AP, RPO, dan </w:t>
      </w:r>
      <w:r w:rsidRPr="000254A6">
        <w:rPr>
          <w:rFonts w:ascii="Times New Roman" w:hAnsi="Times New Roman" w:cs="Times New Roman"/>
          <w:i/>
          <w:sz w:val="24"/>
          <w:szCs w:val="24"/>
        </w:rPr>
        <w:t>lateral</w:t>
      </w:r>
      <w:r w:rsidRPr="000254A6">
        <w:rPr>
          <w:rFonts w:ascii="Times New Roman" w:hAnsi="Times New Roman" w:cs="Times New Roman"/>
          <w:sz w:val="24"/>
          <w:szCs w:val="24"/>
        </w:rPr>
        <w:t xml:space="preserve">. Pada penelitian yang dilakukan oleh Najibulloh (2023) di Instalasi Radiologi RSUD Dr. Soeselo Slawi dengan klinis </w:t>
      </w:r>
      <w:r w:rsidRPr="000254A6">
        <w:rPr>
          <w:rFonts w:ascii="Times New Roman" w:hAnsi="Times New Roman" w:cs="Times New Roman"/>
          <w:i/>
          <w:sz w:val="24"/>
          <w:szCs w:val="24"/>
        </w:rPr>
        <w:t>cystitis</w:t>
      </w:r>
      <w:r w:rsidRPr="000254A6">
        <w:rPr>
          <w:rFonts w:ascii="Times New Roman" w:hAnsi="Times New Roman" w:cs="Times New Roman"/>
          <w:sz w:val="24"/>
          <w:szCs w:val="24"/>
        </w:rPr>
        <w:t xml:space="preserve">, pemeriksaan </w:t>
      </w:r>
      <w:r w:rsidRPr="000254A6">
        <w:rPr>
          <w:rFonts w:ascii="Times New Roman" w:hAnsi="Times New Roman" w:cs="Times New Roman"/>
          <w:i/>
          <w:sz w:val="24"/>
          <w:szCs w:val="24"/>
        </w:rPr>
        <w:t>cystography</w:t>
      </w:r>
      <w:r w:rsidRPr="000254A6">
        <w:rPr>
          <w:rFonts w:ascii="Times New Roman" w:hAnsi="Times New Roman" w:cs="Times New Roman"/>
          <w:sz w:val="24"/>
          <w:szCs w:val="24"/>
        </w:rPr>
        <w:t xml:space="preserve"> menggunakan proyeksi AP dan </w:t>
      </w:r>
      <w:r w:rsidRPr="000254A6">
        <w:rPr>
          <w:rFonts w:ascii="Times New Roman" w:hAnsi="Times New Roman" w:cs="Times New Roman"/>
          <w:i/>
          <w:sz w:val="24"/>
          <w:szCs w:val="24"/>
        </w:rPr>
        <w:t>lateral</w:t>
      </w:r>
      <w:r w:rsidRPr="000254A6">
        <w:rPr>
          <w:rFonts w:ascii="Times New Roman" w:hAnsi="Times New Roman" w:cs="Times New Roman"/>
          <w:sz w:val="24"/>
          <w:szCs w:val="24"/>
        </w:rPr>
        <w:t xml:space="preserve">, sedangkan untuk proyeksi </w:t>
      </w:r>
      <w:r w:rsidRPr="000254A6">
        <w:rPr>
          <w:rFonts w:ascii="Times New Roman" w:hAnsi="Times New Roman" w:cs="Times New Roman"/>
          <w:i/>
          <w:sz w:val="24"/>
          <w:szCs w:val="24"/>
        </w:rPr>
        <w:t>oblique</w:t>
      </w:r>
      <w:r w:rsidRPr="000254A6">
        <w:rPr>
          <w:rFonts w:ascii="Times New Roman" w:hAnsi="Times New Roman" w:cs="Times New Roman"/>
          <w:sz w:val="24"/>
          <w:szCs w:val="24"/>
        </w:rPr>
        <w:t xml:space="preserve"> hanya sebagai opsional. Dengan klinis yang </w:t>
      </w:r>
      <w:proofErr w:type="gramStart"/>
      <w:r w:rsidRPr="000254A6">
        <w:rPr>
          <w:rFonts w:ascii="Times New Roman" w:hAnsi="Times New Roman" w:cs="Times New Roman"/>
          <w:sz w:val="24"/>
          <w:szCs w:val="24"/>
        </w:rPr>
        <w:t>sama</w:t>
      </w:r>
      <w:proofErr w:type="gramEnd"/>
      <w:r w:rsidRPr="000254A6">
        <w:rPr>
          <w:rFonts w:ascii="Times New Roman" w:hAnsi="Times New Roman" w:cs="Times New Roman"/>
          <w:sz w:val="24"/>
          <w:szCs w:val="24"/>
        </w:rPr>
        <w:t>, penelitian yang dilakukan oleh Ningrum (2022) di Instalasi Radiologi RSUD Pandan Arang Boyolali menggunakan proyeksi AP polos, AP post-kontras dengan arah sinar tegak lurus, serta proyeksi RPO dan LPO.</w:t>
      </w:r>
      <w:r w:rsidR="0031495D" w:rsidRPr="000254A6">
        <w:rPr>
          <w:rFonts w:ascii="Times New Roman" w:hAnsi="Times New Roman" w:cs="Times New Roman"/>
          <w:sz w:val="24"/>
          <w:szCs w:val="24"/>
        </w:rPr>
        <w:t xml:space="preserve"> Pada penelitian yang dilakukan oleh </w:t>
      </w:r>
      <w:r w:rsidR="00B7713A" w:rsidRPr="000254A6">
        <w:rPr>
          <w:rFonts w:ascii="Times New Roman" w:hAnsi="Times New Roman" w:cs="Times New Roman"/>
          <w:sz w:val="24"/>
          <w:szCs w:val="24"/>
        </w:rPr>
        <w:t>Avivah (2023),</w:t>
      </w:r>
      <w:r w:rsidR="0031495D" w:rsidRPr="000254A6">
        <w:rPr>
          <w:rFonts w:ascii="Times New Roman" w:hAnsi="Times New Roman" w:cs="Times New Roman"/>
          <w:sz w:val="24"/>
          <w:szCs w:val="24"/>
        </w:rPr>
        <w:t xml:space="preserve"> prosedur pemeriksaan </w:t>
      </w:r>
      <w:r w:rsidR="0031495D" w:rsidRPr="000254A6">
        <w:rPr>
          <w:rFonts w:ascii="Times New Roman" w:hAnsi="Times New Roman" w:cs="Times New Roman"/>
          <w:i/>
          <w:sz w:val="24"/>
          <w:szCs w:val="24"/>
        </w:rPr>
        <w:t>cystography</w:t>
      </w:r>
      <w:r w:rsidR="0031495D" w:rsidRPr="000254A6">
        <w:rPr>
          <w:rFonts w:ascii="Times New Roman" w:hAnsi="Times New Roman" w:cs="Times New Roman"/>
          <w:sz w:val="24"/>
          <w:szCs w:val="24"/>
        </w:rPr>
        <w:t xml:space="preserve"> di RSUD Kabupaten Temanggung menggunakan arah sinar tegak lurus untuk proyeksi AP. Sedangkan pada penelitian yang dilakukan oleh </w:t>
      </w:r>
      <w:r w:rsidR="00B7713A" w:rsidRPr="000254A6">
        <w:rPr>
          <w:rFonts w:ascii="Times New Roman" w:hAnsi="Times New Roman" w:cs="Times New Roman"/>
          <w:sz w:val="24"/>
          <w:szCs w:val="24"/>
        </w:rPr>
        <w:t>Nada (2019),</w:t>
      </w:r>
      <w:r w:rsidR="0031495D" w:rsidRPr="000254A6">
        <w:rPr>
          <w:rFonts w:ascii="Times New Roman" w:hAnsi="Times New Roman" w:cs="Times New Roman"/>
          <w:sz w:val="24"/>
          <w:szCs w:val="24"/>
        </w:rPr>
        <w:t xml:space="preserve"> prosedur pemeriksaan </w:t>
      </w:r>
      <w:r w:rsidR="0031495D" w:rsidRPr="000254A6">
        <w:rPr>
          <w:rFonts w:ascii="Times New Roman" w:hAnsi="Times New Roman" w:cs="Times New Roman"/>
          <w:i/>
          <w:sz w:val="24"/>
          <w:szCs w:val="24"/>
        </w:rPr>
        <w:t>cystography</w:t>
      </w:r>
      <w:r w:rsidR="0031495D" w:rsidRPr="000254A6">
        <w:rPr>
          <w:rFonts w:ascii="Times New Roman" w:hAnsi="Times New Roman" w:cs="Times New Roman"/>
          <w:sz w:val="24"/>
          <w:szCs w:val="24"/>
        </w:rPr>
        <w:t xml:space="preserve"> di RSUD Kardinah Tenggal menggunakan arah sinar vertical tegak lurus pada setiap proyeksi AP, dan ada penambahan foto post-miksi.</w:t>
      </w:r>
    </w:p>
    <w:p w14:paraId="5F6071D2" w14:textId="2AB4A94C" w:rsidR="007C00B4" w:rsidRDefault="00F13187" w:rsidP="00002131">
      <w:pPr>
        <w:pStyle w:val="ListParagraph"/>
        <w:spacing w:line="480" w:lineRule="auto"/>
        <w:ind w:left="360" w:firstLine="774"/>
        <w:jc w:val="both"/>
        <w:rPr>
          <w:rFonts w:ascii="Times New Roman" w:hAnsi="Times New Roman" w:cs="Times New Roman"/>
          <w:b/>
          <w:sz w:val="24"/>
          <w:szCs w:val="24"/>
        </w:rPr>
      </w:pPr>
      <w:bookmarkStart w:id="3" w:name="_GoBack"/>
      <w:r w:rsidRPr="000254A6">
        <w:rPr>
          <w:rFonts w:ascii="Times New Roman" w:hAnsi="Times New Roman" w:cs="Times New Roman"/>
          <w:sz w:val="24"/>
          <w:szCs w:val="24"/>
        </w:rPr>
        <w:t xml:space="preserve">Terdapat perbedaan teknik pemeriksaan antara teori dan beberapa penelitian yang telah dilakukan. Oleh karena itu, penulis ingin mengetahui terkait tata laksana pemeriksaan radiografi pada sistem urinaria, serta ingin mengetahui alasan adanya perbedaan antara teori dengan penelitian yang sudah dilakukan yang </w:t>
      </w:r>
      <w:r w:rsidRPr="000254A6">
        <w:rPr>
          <w:rFonts w:ascii="Times New Roman" w:hAnsi="Times New Roman" w:cs="Times New Roman"/>
          <w:sz w:val="24"/>
          <w:szCs w:val="24"/>
        </w:rPr>
        <w:lastRenderedPageBreak/>
        <w:t>berhubungan dengan pemeriksaan radiografi sistem urinaria. Melalui karya tulis ilmiah ini, penulis mengangkat penelitian ini dengan judul “</w:t>
      </w:r>
      <w:r w:rsidRPr="000254A6">
        <w:rPr>
          <w:rFonts w:ascii="Times New Roman" w:hAnsi="Times New Roman" w:cs="Times New Roman"/>
          <w:b/>
          <w:sz w:val="24"/>
          <w:szCs w:val="24"/>
        </w:rPr>
        <w:t>Literatur Review Penatalaksanaan Pemeriksaan Radiografi</w:t>
      </w:r>
      <w:r w:rsidR="00002131">
        <w:rPr>
          <w:rFonts w:ascii="Times New Roman" w:hAnsi="Times New Roman" w:cs="Times New Roman"/>
          <w:b/>
          <w:sz w:val="24"/>
          <w:szCs w:val="24"/>
        </w:rPr>
        <w:t xml:space="preserve"> Pada Sistem Urinaria.</w:t>
      </w:r>
    </w:p>
    <w:bookmarkEnd w:id="3"/>
    <w:p w14:paraId="41DF3302" w14:textId="77777777" w:rsidR="00002131" w:rsidRPr="000254A6" w:rsidRDefault="00002131" w:rsidP="00002131">
      <w:pPr>
        <w:pStyle w:val="ListParagraph"/>
        <w:spacing w:line="480" w:lineRule="auto"/>
        <w:ind w:left="360" w:firstLine="774"/>
        <w:jc w:val="both"/>
        <w:rPr>
          <w:rFonts w:ascii="Times New Roman" w:hAnsi="Times New Roman" w:cs="Times New Roman"/>
          <w:b/>
          <w:sz w:val="24"/>
          <w:szCs w:val="24"/>
        </w:rPr>
      </w:pPr>
    </w:p>
    <w:p w14:paraId="11FB7456" w14:textId="77777777" w:rsidR="00F13187" w:rsidRPr="000254A6" w:rsidRDefault="00F13187" w:rsidP="00F13187">
      <w:pPr>
        <w:pStyle w:val="Heading2"/>
        <w:numPr>
          <w:ilvl w:val="1"/>
          <w:numId w:val="13"/>
        </w:numPr>
        <w:spacing w:line="480" w:lineRule="auto"/>
        <w:rPr>
          <w:rFonts w:ascii="Times New Roman" w:hAnsi="Times New Roman" w:cs="Times New Roman"/>
          <w:b/>
          <w:color w:val="auto"/>
          <w:sz w:val="24"/>
          <w:szCs w:val="24"/>
        </w:rPr>
      </w:pPr>
      <w:bookmarkStart w:id="4" w:name="_Toc167862667"/>
      <w:r w:rsidRPr="000254A6">
        <w:rPr>
          <w:rFonts w:ascii="Times New Roman" w:hAnsi="Times New Roman" w:cs="Times New Roman"/>
          <w:b/>
          <w:color w:val="auto"/>
          <w:sz w:val="24"/>
          <w:szCs w:val="24"/>
        </w:rPr>
        <w:t>Rumusan Masalah</w:t>
      </w:r>
      <w:bookmarkEnd w:id="4"/>
    </w:p>
    <w:p w14:paraId="76AAC20F" w14:textId="67EA8B93" w:rsidR="00F13187" w:rsidRPr="000254A6" w:rsidRDefault="000603AF" w:rsidP="00081BEB">
      <w:pPr>
        <w:pStyle w:val="ListParagraph"/>
        <w:spacing w:line="480" w:lineRule="auto"/>
        <w:ind w:left="360" w:firstLine="774"/>
        <w:jc w:val="both"/>
        <w:rPr>
          <w:rFonts w:ascii="Times New Roman" w:hAnsi="Times New Roman" w:cs="Times New Roman"/>
          <w:sz w:val="24"/>
          <w:szCs w:val="24"/>
        </w:rPr>
      </w:pPr>
      <w:r w:rsidRPr="000603AF">
        <w:rPr>
          <w:rFonts w:ascii="Times New Roman" w:hAnsi="Times New Roman" w:cs="Times New Roman"/>
          <w:sz w:val="24"/>
          <w:szCs w:val="24"/>
        </w:rPr>
        <w:t xml:space="preserve">Berdasarkan latar belakang yang telah dijelaskan sebelumnya, rumusan masalah dalam penelitian ini </w:t>
      </w:r>
      <w:proofErr w:type="gramStart"/>
      <w:r w:rsidRPr="000603AF">
        <w:rPr>
          <w:rFonts w:ascii="Times New Roman" w:hAnsi="Times New Roman" w:cs="Times New Roman"/>
          <w:sz w:val="24"/>
          <w:szCs w:val="24"/>
        </w:rPr>
        <w:t>adalah</w:t>
      </w:r>
      <w:r>
        <w:rPr>
          <w:rFonts w:ascii="Times New Roman" w:hAnsi="Times New Roman" w:cs="Times New Roman"/>
          <w:sz w:val="24"/>
          <w:szCs w:val="24"/>
          <w:lang w:val="id-ID"/>
        </w:rPr>
        <w:t xml:space="preserve"> </w:t>
      </w:r>
      <w:r w:rsidR="00F13187" w:rsidRPr="000254A6">
        <w:rPr>
          <w:rFonts w:ascii="Times New Roman" w:hAnsi="Times New Roman" w:cs="Times New Roman"/>
          <w:sz w:val="24"/>
          <w:szCs w:val="24"/>
        </w:rPr>
        <w:t>:</w:t>
      </w:r>
      <w:proofErr w:type="gramEnd"/>
    </w:p>
    <w:p w14:paraId="0FE3A9D8" w14:textId="6CC12036" w:rsidR="00F13187" w:rsidRPr="000254A6" w:rsidRDefault="00F13187" w:rsidP="00081BEB">
      <w:pPr>
        <w:pStyle w:val="Heading3"/>
        <w:numPr>
          <w:ilvl w:val="2"/>
          <w:numId w:val="13"/>
        </w:numPr>
        <w:spacing w:line="480" w:lineRule="auto"/>
        <w:ind w:left="1418" w:hanging="992"/>
        <w:jc w:val="both"/>
        <w:rPr>
          <w:rFonts w:ascii="Times New Roman" w:hAnsi="Times New Roman" w:cs="Times New Roman"/>
          <w:color w:val="auto"/>
        </w:rPr>
      </w:pPr>
      <w:bookmarkStart w:id="5" w:name="_Toc161926605"/>
      <w:bookmarkStart w:id="6" w:name="_Toc165731337"/>
      <w:bookmarkStart w:id="7" w:name="_Toc167168010"/>
      <w:bookmarkStart w:id="8" w:name="_Toc167862668"/>
      <w:r w:rsidRPr="000254A6">
        <w:rPr>
          <w:rFonts w:ascii="Times New Roman" w:hAnsi="Times New Roman" w:cs="Times New Roman"/>
          <w:color w:val="auto"/>
        </w:rPr>
        <w:t xml:space="preserve">Bagaimana </w:t>
      </w:r>
      <w:r w:rsidR="006419F1">
        <w:rPr>
          <w:rFonts w:ascii="Times New Roman" w:hAnsi="Times New Roman" w:cs="Times New Roman"/>
          <w:color w:val="auto"/>
        </w:rPr>
        <w:t>penatalaksanaan</w:t>
      </w:r>
      <w:r w:rsidRPr="000254A6">
        <w:rPr>
          <w:rFonts w:ascii="Times New Roman" w:hAnsi="Times New Roman" w:cs="Times New Roman"/>
          <w:color w:val="auto"/>
        </w:rPr>
        <w:t xml:space="preserve"> pemeriksaan radiografi pada sistem urinaria?</w:t>
      </w:r>
      <w:bookmarkEnd w:id="5"/>
      <w:bookmarkEnd w:id="6"/>
      <w:bookmarkEnd w:id="7"/>
      <w:bookmarkEnd w:id="8"/>
    </w:p>
    <w:p w14:paraId="52415510" w14:textId="27DA7E16" w:rsidR="00F13187" w:rsidRDefault="00F13187" w:rsidP="006419F1">
      <w:pPr>
        <w:pStyle w:val="Heading3"/>
        <w:numPr>
          <w:ilvl w:val="2"/>
          <w:numId w:val="13"/>
        </w:numPr>
        <w:spacing w:line="480" w:lineRule="auto"/>
        <w:ind w:left="1418" w:hanging="992"/>
        <w:jc w:val="both"/>
        <w:rPr>
          <w:rFonts w:ascii="Times New Roman" w:hAnsi="Times New Roman" w:cs="Times New Roman"/>
          <w:color w:val="auto"/>
        </w:rPr>
      </w:pPr>
      <w:bookmarkStart w:id="9" w:name="_Toc161926606"/>
      <w:bookmarkStart w:id="10" w:name="_Toc165731338"/>
      <w:bookmarkStart w:id="11" w:name="_Toc167168011"/>
      <w:bookmarkStart w:id="12" w:name="_Toc167862669"/>
      <w:proofErr w:type="gramStart"/>
      <w:r w:rsidRPr="000254A6">
        <w:rPr>
          <w:rFonts w:ascii="Times New Roman" w:hAnsi="Times New Roman" w:cs="Times New Roman"/>
          <w:color w:val="auto"/>
        </w:rPr>
        <w:t>Apa</w:t>
      </w:r>
      <w:proofErr w:type="gramEnd"/>
      <w:r w:rsidRPr="000254A6">
        <w:rPr>
          <w:rFonts w:ascii="Times New Roman" w:hAnsi="Times New Roman" w:cs="Times New Roman"/>
          <w:color w:val="auto"/>
        </w:rPr>
        <w:t xml:space="preserve"> alasan perbedaan y</w:t>
      </w:r>
      <w:r w:rsidR="006419F1">
        <w:rPr>
          <w:rFonts w:ascii="Times New Roman" w:hAnsi="Times New Roman" w:cs="Times New Roman"/>
          <w:color w:val="auto"/>
        </w:rPr>
        <w:t>ang ditemukan dalam penatalaksanaan</w:t>
      </w:r>
      <w:r w:rsidRPr="000254A6">
        <w:rPr>
          <w:rFonts w:ascii="Times New Roman" w:hAnsi="Times New Roman" w:cs="Times New Roman"/>
          <w:color w:val="auto"/>
        </w:rPr>
        <w:t xml:space="preserve"> pemeriksaan radiografi pada sistem urinaria antara teori dengan penelitian yang telah dilakukan?</w:t>
      </w:r>
      <w:bookmarkEnd w:id="9"/>
      <w:bookmarkEnd w:id="10"/>
      <w:bookmarkEnd w:id="11"/>
      <w:bookmarkEnd w:id="12"/>
    </w:p>
    <w:p w14:paraId="21A8CBC7" w14:textId="77777777" w:rsidR="006419F1" w:rsidRPr="006419F1" w:rsidRDefault="006419F1" w:rsidP="006419F1"/>
    <w:p w14:paraId="2F693914" w14:textId="77777777" w:rsidR="00F13187" w:rsidRPr="000254A6" w:rsidRDefault="00F13187" w:rsidP="00081BEB">
      <w:pPr>
        <w:pStyle w:val="Heading2"/>
        <w:numPr>
          <w:ilvl w:val="1"/>
          <w:numId w:val="13"/>
        </w:numPr>
        <w:spacing w:line="480" w:lineRule="auto"/>
        <w:jc w:val="both"/>
        <w:rPr>
          <w:rFonts w:ascii="Times New Roman" w:hAnsi="Times New Roman" w:cs="Times New Roman"/>
          <w:b/>
          <w:color w:val="auto"/>
          <w:sz w:val="24"/>
          <w:szCs w:val="24"/>
        </w:rPr>
      </w:pPr>
      <w:bookmarkStart w:id="13" w:name="_Toc167862670"/>
      <w:r w:rsidRPr="000254A6">
        <w:rPr>
          <w:rFonts w:ascii="Times New Roman" w:hAnsi="Times New Roman" w:cs="Times New Roman"/>
          <w:b/>
          <w:color w:val="auto"/>
          <w:sz w:val="24"/>
          <w:szCs w:val="24"/>
        </w:rPr>
        <w:t>Tujuan Penelitian</w:t>
      </w:r>
      <w:bookmarkEnd w:id="13"/>
    </w:p>
    <w:p w14:paraId="72BF8E2D" w14:textId="719EE005" w:rsidR="00F13187" w:rsidRPr="000254A6" w:rsidRDefault="006419F1" w:rsidP="00081BEB">
      <w:pPr>
        <w:pStyle w:val="Heading3"/>
        <w:numPr>
          <w:ilvl w:val="2"/>
          <w:numId w:val="13"/>
        </w:numPr>
        <w:spacing w:line="480" w:lineRule="auto"/>
        <w:ind w:left="1418" w:hanging="992"/>
        <w:jc w:val="both"/>
        <w:rPr>
          <w:rFonts w:ascii="Times New Roman" w:hAnsi="Times New Roman" w:cs="Times New Roman"/>
          <w:color w:val="auto"/>
        </w:rPr>
      </w:pPr>
      <w:bookmarkStart w:id="14" w:name="_Toc161926608"/>
      <w:bookmarkStart w:id="15" w:name="_Toc165731340"/>
      <w:bookmarkStart w:id="16" w:name="_Toc167168013"/>
      <w:bookmarkStart w:id="17" w:name="_Toc167862671"/>
      <w:r>
        <w:rPr>
          <w:rFonts w:ascii="Times New Roman" w:hAnsi="Times New Roman" w:cs="Times New Roman"/>
          <w:color w:val="auto"/>
        </w:rPr>
        <w:t>Untuk mengetahui penatalaksanaan</w:t>
      </w:r>
      <w:r w:rsidR="00F13187" w:rsidRPr="000254A6">
        <w:rPr>
          <w:rFonts w:ascii="Times New Roman" w:hAnsi="Times New Roman" w:cs="Times New Roman"/>
          <w:color w:val="auto"/>
        </w:rPr>
        <w:t xml:space="preserve"> pemeriksaan radiografi pada sistem urinaria.</w:t>
      </w:r>
      <w:bookmarkEnd w:id="14"/>
      <w:bookmarkEnd w:id="15"/>
      <w:bookmarkEnd w:id="16"/>
      <w:bookmarkEnd w:id="17"/>
    </w:p>
    <w:p w14:paraId="39BE535A" w14:textId="2A7414E7" w:rsidR="00F13187" w:rsidRPr="000254A6" w:rsidRDefault="00F13187" w:rsidP="00081BEB">
      <w:pPr>
        <w:pStyle w:val="Heading3"/>
        <w:numPr>
          <w:ilvl w:val="2"/>
          <w:numId w:val="13"/>
        </w:numPr>
        <w:spacing w:line="480" w:lineRule="auto"/>
        <w:ind w:left="1418" w:hanging="992"/>
        <w:jc w:val="both"/>
        <w:rPr>
          <w:rFonts w:ascii="Times New Roman" w:hAnsi="Times New Roman" w:cs="Times New Roman"/>
          <w:color w:val="auto"/>
        </w:rPr>
      </w:pPr>
      <w:bookmarkStart w:id="18" w:name="_Toc161926609"/>
      <w:bookmarkStart w:id="19" w:name="_Toc165731341"/>
      <w:bookmarkStart w:id="20" w:name="_Toc167168014"/>
      <w:bookmarkStart w:id="21" w:name="_Toc167862672"/>
      <w:r w:rsidRPr="000254A6">
        <w:rPr>
          <w:rFonts w:ascii="Times New Roman" w:hAnsi="Times New Roman" w:cs="Times New Roman"/>
          <w:color w:val="auto"/>
        </w:rPr>
        <w:t>Untuk mengetah</w:t>
      </w:r>
      <w:r w:rsidR="006419F1">
        <w:rPr>
          <w:rFonts w:ascii="Times New Roman" w:hAnsi="Times New Roman" w:cs="Times New Roman"/>
          <w:color w:val="auto"/>
        </w:rPr>
        <w:t>ui alasan perbedaan penatalaksanaan</w:t>
      </w:r>
      <w:r w:rsidRPr="000254A6">
        <w:rPr>
          <w:rFonts w:ascii="Times New Roman" w:hAnsi="Times New Roman" w:cs="Times New Roman"/>
          <w:color w:val="auto"/>
        </w:rPr>
        <w:t xml:space="preserve"> pemeriksaan radiografi pada sistem urinaria antara teori dengan penelitian yang telah dilakukan.</w:t>
      </w:r>
      <w:bookmarkEnd w:id="18"/>
      <w:bookmarkEnd w:id="19"/>
      <w:bookmarkEnd w:id="20"/>
      <w:bookmarkEnd w:id="21"/>
    </w:p>
    <w:p w14:paraId="5590790A" w14:textId="77777777" w:rsidR="00F13187" w:rsidRPr="000254A6" w:rsidRDefault="00F13187" w:rsidP="00F13187">
      <w:pPr>
        <w:spacing w:line="480" w:lineRule="auto"/>
        <w:rPr>
          <w:rFonts w:ascii="Times New Roman" w:hAnsi="Times New Roman" w:cs="Times New Roman"/>
        </w:rPr>
      </w:pPr>
    </w:p>
    <w:p w14:paraId="22804A34" w14:textId="77777777" w:rsidR="00F13187" w:rsidRPr="000254A6" w:rsidRDefault="00F13187" w:rsidP="00F13187">
      <w:pPr>
        <w:pStyle w:val="Heading2"/>
        <w:numPr>
          <w:ilvl w:val="1"/>
          <w:numId w:val="13"/>
        </w:numPr>
        <w:spacing w:line="480" w:lineRule="auto"/>
        <w:rPr>
          <w:rFonts w:ascii="Times New Roman" w:hAnsi="Times New Roman" w:cs="Times New Roman"/>
          <w:b/>
          <w:color w:val="auto"/>
          <w:sz w:val="24"/>
          <w:szCs w:val="24"/>
        </w:rPr>
      </w:pPr>
      <w:bookmarkStart w:id="22" w:name="_Toc167862673"/>
      <w:r w:rsidRPr="000254A6">
        <w:rPr>
          <w:rFonts w:ascii="Times New Roman" w:hAnsi="Times New Roman" w:cs="Times New Roman"/>
          <w:b/>
          <w:color w:val="auto"/>
          <w:sz w:val="24"/>
          <w:szCs w:val="24"/>
        </w:rPr>
        <w:lastRenderedPageBreak/>
        <w:t>Manfaat Penulisan</w:t>
      </w:r>
      <w:bookmarkEnd w:id="22"/>
    </w:p>
    <w:p w14:paraId="2EAB7100" w14:textId="77777777" w:rsidR="00F13187" w:rsidRPr="000254A6" w:rsidRDefault="00F13187" w:rsidP="00F13187">
      <w:pPr>
        <w:pStyle w:val="Heading3"/>
        <w:numPr>
          <w:ilvl w:val="2"/>
          <w:numId w:val="13"/>
        </w:numPr>
        <w:spacing w:line="480" w:lineRule="auto"/>
        <w:ind w:left="426" w:firstLine="0"/>
        <w:rPr>
          <w:rFonts w:ascii="Times New Roman" w:hAnsi="Times New Roman" w:cs="Times New Roman"/>
          <w:color w:val="auto"/>
        </w:rPr>
      </w:pPr>
      <w:bookmarkStart w:id="23" w:name="_Toc167168016"/>
      <w:bookmarkStart w:id="24" w:name="_Toc167862674"/>
      <w:r w:rsidRPr="000254A6">
        <w:rPr>
          <w:rFonts w:ascii="Times New Roman" w:hAnsi="Times New Roman" w:cs="Times New Roman"/>
          <w:color w:val="auto"/>
        </w:rPr>
        <w:t>Bagi Peneliti</w:t>
      </w:r>
      <w:bookmarkEnd w:id="23"/>
      <w:bookmarkEnd w:id="24"/>
    </w:p>
    <w:p w14:paraId="021AEB1D" w14:textId="1A869F9F" w:rsidR="00F13187" w:rsidRPr="000254A6" w:rsidRDefault="00F13187" w:rsidP="00F13187">
      <w:pPr>
        <w:pStyle w:val="ListParagraph"/>
        <w:spacing w:line="480" w:lineRule="auto"/>
        <w:ind w:left="1418" w:firstLine="567"/>
        <w:jc w:val="both"/>
        <w:rPr>
          <w:rFonts w:ascii="Times New Roman" w:hAnsi="Times New Roman" w:cs="Times New Roman"/>
          <w:sz w:val="24"/>
          <w:szCs w:val="24"/>
        </w:rPr>
      </w:pPr>
      <w:r w:rsidRPr="000254A6">
        <w:rPr>
          <w:rFonts w:ascii="Times New Roman" w:hAnsi="Times New Roman" w:cs="Times New Roman"/>
          <w:sz w:val="24"/>
          <w:szCs w:val="24"/>
        </w:rPr>
        <w:t>Penelitian ini dihar</w:t>
      </w:r>
      <w:r w:rsidR="00F82499">
        <w:rPr>
          <w:rFonts w:ascii="Times New Roman" w:hAnsi="Times New Roman" w:cs="Times New Roman"/>
          <w:sz w:val="24"/>
          <w:szCs w:val="24"/>
        </w:rPr>
        <w:t>apkan dapat memberikan manfaat serta memperluas pengetahuan dan wawasan peneliti mengenai</w:t>
      </w:r>
      <w:r w:rsidRPr="000254A6">
        <w:rPr>
          <w:rFonts w:ascii="Times New Roman" w:hAnsi="Times New Roman" w:cs="Times New Roman"/>
          <w:sz w:val="24"/>
          <w:szCs w:val="24"/>
        </w:rPr>
        <w:t xml:space="preserve"> teknik pemeriksaan</w:t>
      </w:r>
      <w:r w:rsidR="00F82499">
        <w:rPr>
          <w:rFonts w:ascii="Times New Roman" w:hAnsi="Times New Roman" w:cs="Times New Roman"/>
          <w:sz w:val="24"/>
          <w:szCs w:val="24"/>
          <w:lang w:val="id-ID"/>
        </w:rPr>
        <w:t xml:space="preserve"> radiografi</w:t>
      </w:r>
      <w:r w:rsidRPr="000254A6">
        <w:rPr>
          <w:rFonts w:ascii="Times New Roman" w:hAnsi="Times New Roman" w:cs="Times New Roman"/>
          <w:sz w:val="24"/>
          <w:szCs w:val="24"/>
        </w:rPr>
        <w:t xml:space="preserve"> pada sistem urinaria, </w:t>
      </w:r>
      <w:r w:rsidR="00F82499">
        <w:rPr>
          <w:rFonts w:ascii="Times New Roman" w:hAnsi="Times New Roman" w:cs="Times New Roman"/>
          <w:sz w:val="24"/>
          <w:szCs w:val="24"/>
          <w:lang w:val="id-ID"/>
        </w:rPr>
        <w:t>sekaligus sebagai dasar</w:t>
      </w:r>
      <w:r w:rsidRPr="000254A6">
        <w:rPr>
          <w:rFonts w:ascii="Times New Roman" w:hAnsi="Times New Roman" w:cs="Times New Roman"/>
          <w:sz w:val="24"/>
          <w:szCs w:val="24"/>
        </w:rPr>
        <w:t xml:space="preserve"> untuk </w:t>
      </w:r>
      <w:r w:rsidR="00F82499">
        <w:rPr>
          <w:rFonts w:ascii="Times New Roman" w:hAnsi="Times New Roman" w:cs="Times New Roman"/>
          <w:sz w:val="24"/>
          <w:szCs w:val="24"/>
          <w:lang w:val="id-ID"/>
        </w:rPr>
        <w:t>penelitian lebih lanjut</w:t>
      </w:r>
      <w:r w:rsidRPr="000254A6">
        <w:rPr>
          <w:rFonts w:ascii="Times New Roman" w:hAnsi="Times New Roman" w:cs="Times New Roman"/>
          <w:sz w:val="24"/>
          <w:szCs w:val="24"/>
        </w:rPr>
        <w:t>.</w:t>
      </w:r>
    </w:p>
    <w:p w14:paraId="5DBA7067" w14:textId="77777777" w:rsidR="00F13187" w:rsidRPr="000254A6" w:rsidRDefault="00F13187" w:rsidP="00F13187">
      <w:pPr>
        <w:pStyle w:val="Heading3"/>
        <w:numPr>
          <w:ilvl w:val="2"/>
          <w:numId w:val="13"/>
        </w:numPr>
        <w:spacing w:line="480" w:lineRule="auto"/>
        <w:ind w:hanging="294"/>
        <w:rPr>
          <w:rFonts w:ascii="Times New Roman" w:hAnsi="Times New Roman" w:cs="Times New Roman"/>
          <w:color w:val="auto"/>
        </w:rPr>
      </w:pPr>
      <w:bookmarkStart w:id="25" w:name="_Toc167168017"/>
      <w:bookmarkStart w:id="26" w:name="_Toc167862675"/>
      <w:r w:rsidRPr="000254A6">
        <w:rPr>
          <w:rFonts w:ascii="Times New Roman" w:hAnsi="Times New Roman" w:cs="Times New Roman"/>
          <w:color w:val="auto"/>
        </w:rPr>
        <w:t>Bagi Responden</w:t>
      </w:r>
      <w:bookmarkEnd w:id="25"/>
      <w:bookmarkEnd w:id="26"/>
    </w:p>
    <w:p w14:paraId="54771A74" w14:textId="747EA6B9" w:rsidR="00F13187" w:rsidRPr="000254A6" w:rsidRDefault="00F13187" w:rsidP="00F13187">
      <w:pPr>
        <w:pStyle w:val="ListParagraph"/>
        <w:spacing w:line="480" w:lineRule="auto"/>
        <w:ind w:left="1418" w:firstLine="567"/>
        <w:jc w:val="both"/>
        <w:rPr>
          <w:rFonts w:ascii="Times New Roman" w:hAnsi="Times New Roman" w:cs="Times New Roman"/>
          <w:sz w:val="24"/>
          <w:szCs w:val="24"/>
        </w:rPr>
      </w:pPr>
      <w:r w:rsidRPr="000254A6">
        <w:rPr>
          <w:rFonts w:ascii="Times New Roman" w:hAnsi="Times New Roman" w:cs="Times New Roman"/>
          <w:sz w:val="24"/>
          <w:szCs w:val="24"/>
        </w:rPr>
        <w:t xml:space="preserve">Hasil dari penelitian ini diharapkan dapat </w:t>
      </w:r>
      <w:r w:rsidR="00F82499">
        <w:rPr>
          <w:rFonts w:ascii="Times New Roman" w:hAnsi="Times New Roman" w:cs="Times New Roman"/>
          <w:sz w:val="24"/>
          <w:szCs w:val="24"/>
          <w:lang w:val="id-ID"/>
        </w:rPr>
        <w:t>meningkatkan pemahaman</w:t>
      </w:r>
      <w:r w:rsidRPr="000254A6">
        <w:rPr>
          <w:rFonts w:ascii="Times New Roman" w:hAnsi="Times New Roman" w:cs="Times New Roman"/>
          <w:sz w:val="24"/>
          <w:szCs w:val="24"/>
        </w:rPr>
        <w:t xml:space="preserve"> responden terkait teknik pemeriksaan </w:t>
      </w:r>
      <w:r w:rsidR="00F82499">
        <w:rPr>
          <w:rFonts w:ascii="Times New Roman" w:hAnsi="Times New Roman" w:cs="Times New Roman"/>
          <w:sz w:val="24"/>
          <w:szCs w:val="24"/>
          <w:lang w:val="id-ID"/>
        </w:rPr>
        <w:t xml:space="preserve">radiografi </w:t>
      </w:r>
      <w:r w:rsidRPr="000254A6">
        <w:rPr>
          <w:rFonts w:ascii="Times New Roman" w:hAnsi="Times New Roman" w:cs="Times New Roman"/>
          <w:sz w:val="24"/>
          <w:szCs w:val="24"/>
        </w:rPr>
        <w:t>pada sistem urinaria.</w:t>
      </w:r>
    </w:p>
    <w:p w14:paraId="783EA85B" w14:textId="77777777" w:rsidR="00F13187" w:rsidRPr="000254A6" w:rsidRDefault="00F13187" w:rsidP="00F13187">
      <w:pPr>
        <w:pStyle w:val="Heading3"/>
        <w:numPr>
          <w:ilvl w:val="2"/>
          <w:numId w:val="13"/>
        </w:numPr>
        <w:spacing w:line="480" w:lineRule="auto"/>
        <w:ind w:hanging="294"/>
        <w:rPr>
          <w:rFonts w:ascii="Times New Roman" w:hAnsi="Times New Roman" w:cs="Times New Roman"/>
          <w:color w:val="auto"/>
        </w:rPr>
      </w:pPr>
      <w:bookmarkStart w:id="27" w:name="_Toc167168018"/>
      <w:bookmarkStart w:id="28" w:name="_Toc167862676"/>
      <w:r w:rsidRPr="000254A6">
        <w:rPr>
          <w:rFonts w:ascii="Times New Roman" w:hAnsi="Times New Roman" w:cs="Times New Roman"/>
          <w:color w:val="auto"/>
        </w:rPr>
        <w:t>Bagi Institusi Pendidikan</w:t>
      </w:r>
      <w:bookmarkEnd w:id="27"/>
      <w:bookmarkEnd w:id="28"/>
    </w:p>
    <w:p w14:paraId="16CDB18F" w14:textId="0EF4DB8E" w:rsidR="00F13187" w:rsidRPr="000254A6" w:rsidRDefault="00F82499" w:rsidP="00F13187">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lang w:val="id-ID"/>
        </w:rPr>
        <w:t>Penelitian ini diharapkan</w:t>
      </w:r>
      <w:r w:rsidR="00F13187" w:rsidRPr="000254A6">
        <w:rPr>
          <w:rFonts w:ascii="Times New Roman" w:hAnsi="Times New Roman" w:cs="Times New Roman"/>
          <w:sz w:val="24"/>
          <w:szCs w:val="24"/>
        </w:rPr>
        <w:t xml:space="preserve"> dapat </w:t>
      </w:r>
      <w:r>
        <w:rPr>
          <w:rFonts w:ascii="Times New Roman" w:hAnsi="Times New Roman" w:cs="Times New Roman"/>
          <w:sz w:val="24"/>
          <w:szCs w:val="24"/>
          <w:lang w:val="id-ID"/>
        </w:rPr>
        <w:t xml:space="preserve">memberikan </w:t>
      </w:r>
      <w:r>
        <w:rPr>
          <w:rFonts w:ascii="Times New Roman" w:hAnsi="Times New Roman" w:cs="Times New Roman"/>
          <w:sz w:val="24"/>
          <w:szCs w:val="24"/>
        </w:rPr>
        <w:t>kon</w:t>
      </w:r>
      <w:r w:rsidR="00F13187" w:rsidRPr="000254A6">
        <w:rPr>
          <w:rFonts w:ascii="Times New Roman" w:hAnsi="Times New Roman" w:cs="Times New Roman"/>
          <w:sz w:val="24"/>
          <w:szCs w:val="24"/>
        </w:rPr>
        <w:t>tribusi bag</w:t>
      </w:r>
      <w:r w:rsidR="0087270B">
        <w:rPr>
          <w:rFonts w:ascii="Times New Roman" w:hAnsi="Times New Roman" w:cs="Times New Roman"/>
          <w:sz w:val="24"/>
          <w:szCs w:val="24"/>
        </w:rPr>
        <w:t xml:space="preserve">i perkembangan ilmu pengetahuan, khususnya dalam bidang </w:t>
      </w:r>
      <w:r w:rsidR="00F13187" w:rsidRPr="000254A6">
        <w:rPr>
          <w:rFonts w:ascii="Times New Roman" w:hAnsi="Times New Roman" w:cs="Times New Roman"/>
          <w:sz w:val="24"/>
          <w:szCs w:val="24"/>
        </w:rPr>
        <w:t xml:space="preserve">teknik pemeriksaan </w:t>
      </w:r>
      <w:r w:rsidR="0087270B">
        <w:rPr>
          <w:rFonts w:ascii="Times New Roman" w:hAnsi="Times New Roman" w:cs="Times New Roman"/>
          <w:sz w:val="24"/>
          <w:szCs w:val="24"/>
          <w:lang w:val="id-ID"/>
        </w:rPr>
        <w:t>radiografi pada sistem urinaria</w:t>
      </w:r>
      <w:r w:rsidR="00F13187" w:rsidRPr="000254A6">
        <w:rPr>
          <w:rFonts w:ascii="Times New Roman" w:hAnsi="Times New Roman" w:cs="Times New Roman"/>
          <w:sz w:val="24"/>
          <w:szCs w:val="24"/>
        </w:rPr>
        <w:t>.</w:t>
      </w:r>
    </w:p>
    <w:p w14:paraId="6C217039" w14:textId="77777777" w:rsidR="00F13187" w:rsidRPr="000254A6" w:rsidRDefault="00F13187" w:rsidP="00F13187">
      <w:pPr>
        <w:spacing w:line="480" w:lineRule="auto"/>
        <w:jc w:val="both"/>
        <w:rPr>
          <w:rFonts w:ascii="Times New Roman" w:hAnsi="Times New Roman" w:cs="Times New Roman"/>
          <w:sz w:val="24"/>
          <w:szCs w:val="24"/>
        </w:rPr>
      </w:pPr>
    </w:p>
    <w:p w14:paraId="59DB1A2A" w14:textId="77777777" w:rsidR="00F13187" w:rsidRPr="000254A6" w:rsidRDefault="00F13187" w:rsidP="00F13187">
      <w:pPr>
        <w:spacing w:line="480" w:lineRule="auto"/>
        <w:jc w:val="both"/>
        <w:rPr>
          <w:rFonts w:ascii="Times New Roman" w:hAnsi="Times New Roman" w:cs="Times New Roman"/>
          <w:sz w:val="24"/>
          <w:szCs w:val="24"/>
        </w:rPr>
      </w:pPr>
    </w:p>
    <w:p w14:paraId="4587A6FB" w14:textId="77777777" w:rsidR="00F13187" w:rsidRPr="000254A6" w:rsidRDefault="00F13187" w:rsidP="00F13187">
      <w:pPr>
        <w:spacing w:line="480" w:lineRule="auto"/>
        <w:jc w:val="both"/>
        <w:rPr>
          <w:rFonts w:ascii="Times New Roman" w:hAnsi="Times New Roman" w:cs="Times New Roman"/>
          <w:sz w:val="24"/>
          <w:szCs w:val="24"/>
        </w:rPr>
      </w:pPr>
    </w:p>
    <w:p w14:paraId="001DD057" w14:textId="77777777" w:rsidR="00F13187" w:rsidRPr="000254A6" w:rsidRDefault="00F13187" w:rsidP="00F13187">
      <w:pPr>
        <w:spacing w:line="480" w:lineRule="auto"/>
        <w:jc w:val="both"/>
        <w:rPr>
          <w:rFonts w:ascii="Times New Roman" w:hAnsi="Times New Roman" w:cs="Times New Roman"/>
          <w:sz w:val="24"/>
          <w:szCs w:val="24"/>
        </w:rPr>
      </w:pPr>
    </w:p>
    <w:p w14:paraId="12CE5554" w14:textId="77777777" w:rsidR="00F13187" w:rsidRPr="000254A6" w:rsidRDefault="00F13187" w:rsidP="00F13187">
      <w:pPr>
        <w:spacing w:line="480" w:lineRule="auto"/>
        <w:jc w:val="both"/>
        <w:rPr>
          <w:rFonts w:ascii="Times New Roman" w:hAnsi="Times New Roman" w:cs="Times New Roman"/>
          <w:sz w:val="24"/>
          <w:szCs w:val="24"/>
        </w:rPr>
      </w:pPr>
    </w:p>
    <w:p w14:paraId="037FF38C" w14:textId="7CD37228" w:rsidR="00027AD9" w:rsidRPr="000254A6" w:rsidRDefault="00027AD9" w:rsidP="008F43CC">
      <w:pPr>
        <w:spacing w:after="0" w:line="480" w:lineRule="auto"/>
        <w:rPr>
          <w:rFonts w:ascii="Times New Roman" w:hAnsi="Times New Roman" w:cs="Times New Roman"/>
          <w:b/>
          <w:sz w:val="24"/>
          <w:szCs w:val="24"/>
        </w:rPr>
      </w:pPr>
    </w:p>
    <w:sectPr w:rsidR="00027AD9" w:rsidRPr="000254A6" w:rsidSect="0001107B">
      <w:headerReference w:type="default" r:id="rId8"/>
      <w:footerReference w:type="default" r:id="rId9"/>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8C2C5" w14:textId="77777777" w:rsidR="0077752E" w:rsidRDefault="0077752E">
      <w:pPr>
        <w:spacing w:after="0" w:line="240" w:lineRule="auto"/>
      </w:pPr>
      <w:r>
        <w:separator/>
      </w:r>
    </w:p>
  </w:endnote>
  <w:endnote w:type="continuationSeparator" w:id="0">
    <w:p w14:paraId="019DA015" w14:textId="77777777" w:rsidR="0077752E" w:rsidRDefault="0077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433075"/>
      <w:docPartObj>
        <w:docPartGallery w:val="Page Numbers (Bottom of Page)"/>
        <w:docPartUnique/>
      </w:docPartObj>
    </w:sdtPr>
    <w:sdtEndPr>
      <w:rPr>
        <w:rFonts w:ascii="Times New Roman" w:hAnsi="Times New Roman" w:cs="Times New Roman"/>
        <w:noProof/>
        <w:sz w:val="24"/>
      </w:rPr>
    </w:sdtEndPr>
    <w:sdtContent>
      <w:p w14:paraId="6947F7D6" w14:textId="77777777" w:rsidR="003B6824" w:rsidRPr="00AB7FC4" w:rsidRDefault="003B6824">
        <w:pPr>
          <w:pStyle w:val="Footer"/>
          <w:jc w:val="center"/>
          <w:rPr>
            <w:rFonts w:ascii="Times New Roman" w:hAnsi="Times New Roman" w:cs="Times New Roman"/>
            <w:sz w:val="24"/>
          </w:rPr>
        </w:pPr>
        <w:r w:rsidRPr="00AB7FC4">
          <w:rPr>
            <w:rFonts w:ascii="Times New Roman" w:hAnsi="Times New Roman" w:cs="Times New Roman"/>
            <w:sz w:val="24"/>
          </w:rPr>
          <w:fldChar w:fldCharType="begin"/>
        </w:r>
        <w:r w:rsidRPr="00AB7FC4">
          <w:rPr>
            <w:rFonts w:ascii="Times New Roman" w:hAnsi="Times New Roman" w:cs="Times New Roman"/>
            <w:sz w:val="24"/>
          </w:rPr>
          <w:instrText xml:space="preserve"> PAGE   \* MERGEFORMAT </w:instrText>
        </w:r>
        <w:r w:rsidRPr="00AB7FC4">
          <w:rPr>
            <w:rFonts w:ascii="Times New Roman" w:hAnsi="Times New Roman" w:cs="Times New Roman"/>
            <w:sz w:val="24"/>
          </w:rPr>
          <w:fldChar w:fldCharType="separate"/>
        </w:r>
        <w:r w:rsidR="006969C0">
          <w:rPr>
            <w:rFonts w:ascii="Times New Roman" w:hAnsi="Times New Roman" w:cs="Times New Roman"/>
            <w:noProof/>
            <w:sz w:val="24"/>
          </w:rPr>
          <w:t>8</w:t>
        </w:r>
        <w:r w:rsidRPr="00AB7FC4">
          <w:rPr>
            <w:rFonts w:ascii="Times New Roman" w:hAnsi="Times New Roman" w:cs="Times New Roman"/>
            <w:noProof/>
            <w:sz w:val="24"/>
          </w:rPr>
          <w:fldChar w:fldCharType="end"/>
        </w:r>
      </w:p>
    </w:sdtContent>
  </w:sdt>
  <w:p w14:paraId="08FBB067" w14:textId="77777777" w:rsidR="003B6824" w:rsidRDefault="003B6824">
    <w:pPr>
      <w:pStyle w:val="Footer"/>
    </w:pPr>
  </w:p>
  <w:p w14:paraId="3AAB02DC" w14:textId="77777777" w:rsidR="003B6824" w:rsidRDefault="003B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7092B" w14:textId="77777777" w:rsidR="0077752E" w:rsidRDefault="0077752E">
      <w:pPr>
        <w:spacing w:after="0" w:line="240" w:lineRule="auto"/>
      </w:pPr>
      <w:r>
        <w:separator/>
      </w:r>
    </w:p>
  </w:footnote>
  <w:footnote w:type="continuationSeparator" w:id="0">
    <w:p w14:paraId="1EE2CD70" w14:textId="77777777" w:rsidR="0077752E" w:rsidRDefault="00777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68DDF" w14:textId="77777777" w:rsidR="003B6824" w:rsidRPr="003F3B6B" w:rsidRDefault="003B6824" w:rsidP="00D42B95">
    <w:pPr>
      <w:pStyle w:val="Header"/>
      <w:ind w:right="470"/>
      <w:jc w:val="right"/>
      <w:rPr>
        <w:rFonts w:ascii="Times New Roman" w:hAnsi="Times New Roman" w:cs="Times New Roman"/>
        <w:sz w:val="24"/>
        <w:szCs w:val="24"/>
      </w:rPr>
    </w:pPr>
  </w:p>
  <w:p w14:paraId="0B7DA62A" w14:textId="77777777" w:rsidR="003B6824" w:rsidRDefault="003B6824">
    <w:pPr>
      <w:pStyle w:val="Header"/>
    </w:pPr>
  </w:p>
  <w:p w14:paraId="6E5C605D" w14:textId="77777777" w:rsidR="003B6824" w:rsidRDefault="003B68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B21"/>
    <w:multiLevelType w:val="hybridMultilevel"/>
    <w:tmpl w:val="85684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70327"/>
    <w:multiLevelType w:val="hybridMultilevel"/>
    <w:tmpl w:val="36D601C4"/>
    <w:lvl w:ilvl="0" w:tplc="648EF91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37A52"/>
    <w:multiLevelType w:val="hybridMultilevel"/>
    <w:tmpl w:val="BF2EC490"/>
    <w:lvl w:ilvl="0" w:tplc="25F488CC">
      <w:start w:val="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15012"/>
    <w:multiLevelType w:val="multilevel"/>
    <w:tmpl w:val="10087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7211E6C"/>
    <w:multiLevelType w:val="hybridMultilevel"/>
    <w:tmpl w:val="BB3A1718"/>
    <w:lvl w:ilvl="0" w:tplc="8FE0249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09FF2E89"/>
    <w:multiLevelType w:val="multilevel"/>
    <w:tmpl w:val="EBEA3412"/>
    <w:lvl w:ilvl="0">
      <w:start w:val="2"/>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nsid w:val="0BE62375"/>
    <w:multiLevelType w:val="hybridMultilevel"/>
    <w:tmpl w:val="EB582FCC"/>
    <w:lvl w:ilvl="0" w:tplc="6F185ED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0C2811A7"/>
    <w:multiLevelType w:val="hybridMultilevel"/>
    <w:tmpl w:val="12EC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F3081"/>
    <w:multiLevelType w:val="multilevel"/>
    <w:tmpl w:val="F17A7C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E8512B"/>
    <w:multiLevelType w:val="hybridMultilevel"/>
    <w:tmpl w:val="5A504768"/>
    <w:lvl w:ilvl="0" w:tplc="25F488CC">
      <w:start w:val="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53E3F"/>
    <w:multiLevelType w:val="hybridMultilevel"/>
    <w:tmpl w:val="99086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53281"/>
    <w:multiLevelType w:val="hybridMultilevel"/>
    <w:tmpl w:val="FBF8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941A6"/>
    <w:multiLevelType w:val="hybridMultilevel"/>
    <w:tmpl w:val="33F49156"/>
    <w:lvl w:ilvl="0" w:tplc="28464C66">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nsid w:val="2DDE5C5C"/>
    <w:multiLevelType w:val="hybridMultilevel"/>
    <w:tmpl w:val="FB3CBF36"/>
    <w:lvl w:ilvl="0" w:tplc="9F84225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C5FE8"/>
    <w:multiLevelType w:val="hybridMultilevel"/>
    <w:tmpl w:val="CA104028"/>
    <w:lvl w:ilvl="0" w:tplc="A266C3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377C4DD9"/>
    <w:multiLevelType w:val="hybridMultilevel"/>
    <w:tmpl w:val="35440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6648B4"/>
    <w:multiLevelType w:val="multilevel"/>
    <w:tmpl w:val="B9068E0A"/>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nsid w:val="396F0ECC"/>
    <w:multiLevelType w:val="multilevel"/>
    <w:tmpl w:val="9B466FD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572455"/>
    <w:multiLevelType w:val="hybridMultilevel"/>
    <w:tmpl w:val="E280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E25C3"/>
    <w:multiLevelType w:val="hybridMultilevel"/>
    <w:tmpl w:val="D638B5D8"/>
    <w:lvl w:ilvl="0" w:tplc="0890D532">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7F2935"/>
    <w:multiLevelType w:val="hybridMultilevel"/>
    <w:tmpl w:val="F6E4264E"/>
    <w:lvl w:ilvl="0" w:tplc="FC86511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nsid w:val="56485EA9"/>
    <w:multiLevelType w:val="hybridMultilevel"/>
    <w:tmpl w:val="08E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C28AC"/>
    <w:multiLevelType w:val="hybridMultilevel"/>
    <w:tmpl w:val="F892B0A8"/>
    <w:lvl w:ilvl="0" w:tplc="12FCA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FD3A1A"/>
    <w:multiLevelType w:val="hybridMultilevel"/>
    <w:tmpl w:val="EC82E6EA"/>
    <w:lvl w:ilvl="0" w:tplc="1DF2268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nsid w:val="5DC0483B"/>
    <w:multiLevelType w:val="hybridMultilevel"/>
    <w:tmpl w:val="350C9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76503"/>
    <w:multiLevelType w:val="hybridMultilevel"/>
    <w:tmpl w:val="15E09C0C"/>
    <w:lvl w:ilvl="0" w:tplc="D346C29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61512351"/>
    <w:multiLevelType w:val="hybridMultilevel"/>
    <w:tmpl w:val="1D78F814"/>
    <w:lvl w:ilvl="0" w:tplc="D4FE99D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AD6971"/>
    <w:multiLevelType w:val="multilevel"/>
    <w:tmpl w:val="BB02BA9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9FF3079"/>
    <w:multiLevelType w:val="hybridMultilevel"/>
    <w:tmpl w:val="24E011D4"/>
    <w:lvl w:ilvl="0" w:tplc="7E3E7E64">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702B6C9F"/>
    <w:multiLevelType w:val="multilevel"/>
    <w:tmpl w:val="BCC0873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711758D3"/>
    <w:multiLevelType w:val="hybridMultilevel"/>
    <w:tmpl w:val="7658770C"/>
    <w:lvl w:ilvl="0" w:tplc="4404D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A17B34"/>
    <w:multiLevelType w:val="multilevel"/>
    <w:tmpl w:val="7B6C4D7A"/>
    <w:lvl w:ilvl="0">
      <w:start w:val="4"/>
      <w:numFmt w:val="decimal"/>
      <w:lvlText w:val="%1"/>
      <w:lvlJc w:val="left"/>
      <w:pPr>
        <w:ind w:left="480" w:hanging="480"/>
      </w:pPr>
      <w:rPr>
        <w:rFonts w:hint="default"/>
        <w:b w:val="0"/>
      </w:rPr>
    </w:lvl>
    <w:lvl w:ilvl="1">
      <w:start w:val="1"/>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b w:val="0"/>
      </w:rPr>
    </w:lvl>
    <w:lvl w:ilvl="5">
      <w:start w:val="1"/>
      <w:numFmt w:val="decimal"/>
      <w:lvlText w:val="%1.%2.%3.%4.%5.%6"/>
      <w:lvlJc w:val="left"/>
      <w:pPr>
        <w:ind w:left="3560" w:hanging="1080"/>
      </w:pPr>
      <w:rPr>
        <w:rFonts w:hint="default"/>
        <w:b w:val="0"/>
      </w:rPr>
    </w:lvl>
    <w:lvl w:ilvl="6">
      <w:start w:val="1"/>
      <w:numFmt w:val="decimal"/>
      <w:lvlText w:val="%1.%2.%3.%4.%5.%6.%7"/>
      <w:lvlJc w:val="left"/>
      <w:pPr>
        <w:ind w:left="4416" w:hanging="1440"/>
      </w:pPr>
      <w:rPr>
        <w:rFonts w:hint="default"/>
        <w:b w:val="0"/>
      </w:rPr>
    </w:lvl>
    <w:lvl w:ilvl="7">
      <w:start w:val="1"/>
      <w:numFmt w:val="decimal"/>
      <w:lvlText w:val="%1.%2.%3.%4.%5.%6.%7.%8"/>
      <w:lvlJc w:val="left"/>
      <w:pPr>
        <w:ind w:left="4912" w:hanging="1440"/>
      </w:pPr>
      <w:rPr>
        <w:rFonts w:hint="default"/>
        <w:b w:val="0"/>
      </w:rPr>
    </w:lvl>
    <w:lvl w:ilvl="8">
      <w:start w:val="1"/>
      <w:numFmt w:val="decimal"/>
      <w:lvlText w:val="%1.%2.%3.%4.%5.%6.%7.%8.%9"/>
      <w:lvlJc w:val="left"/>
      <w:pPr>
        <w:ind w:left="5768" w:hanging="1800"/>
      </w:pPr>
      <w:rPr>
        <w:rFonts w:hint="default"/>
        <w:b w:val="0"/>
      </w:rPr>
    </w:lvl>
  </w:abstractNum>
  <w:abstractNum w:abstractNumId="32">
    <w:nsid w:val="75B44667"/>
    <w:multiLevelType w:val="multilevel"/>
    <w:tmpl w:val="7B6C4D7A"/>
    <w:lvl w:ilvl="0">
      <w:start w:val="4"/>
      <w:numFmt w:val="decimal"/>
      <w:lvlText w:val="%1"/>
      <w:lvlJc w:val="left"/>
      <w:pPr>
        <w:ind w:left="480" w:hanging="480"/>
      </w:pPr>
      <w:rPr>
        <w:rFonts w:hint="default"/>
        <w:b w:val="0"/>
      </w:rPr>
    </w:lvl>
    <w:lvl w:ilvl="1">
      <w:start w:val="1"/>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b w:val="0"/>
      </w:rPr>
    </w:lvl>
    <w:lvl w:ilvl="5">
      <w:start w:val="1"/>
      <w:numFmt w:val="decimal"/>
      <w:lvlText w:val="%1.%2.%3.%4.%5.%6"/>
      <w:lvlJc w:val="left"/>
      <w:pPr>
        <w:ind w:left="3560" w:hanging="1080"/>
      </w:pPr>
      <w:rPr>
        <w:rFonts w:hint="default"/>
        <w:b w:val="0"/>
      </w:rPr>
    </w:lvl>
    <w:lvl w:ilvl="6">
      <w:start w:val="1"/>
      <w:numFmt w:val="decimal"/>
      <w:lvlText w:val="%1.%2.%3.%4.%5.%6.%7"/>
      <w:lvlJc w:val="left"/>
      <w:pPr>
        <w:ind w:left="4416" w:hanging="1440"/>
      </w:pPr>
      <w:rPr>
        <w:rFonts w:hint="default"/>
        <w:b w:val="0"/>
      </w:rPr>
    </w:lvl>
    <w:lvl w:ilvl="7">
      <w:start w:val="1"/>
      <w:numFmt w:val="decimal"/>
      <w:lvlText w:val="%1.%2.%3.%4.%5.%6.%7.%8"/>
      <w:lvlJc w:val="left"/>
      <w:pPr>
        <w:ind w:left="4912" w:hanging="1440"/>
      </w:pPr>
      <w:rPr>
        <w:rFonts w:hint="default"/>
        <w:b w:val="0"/>
      </w:rPr>
    </w:lvl>
    <w:lvl w:ilvl="8">
      <w:start w:val="1"/>
      <w:numFmt w:val="decimal"/>
      <w:lvlText w:val="%1.%2.%3.%4.%5.%6.%7.%8.%9"/>
      <w:lvlJc w:val="left"/>
      <w:pPr>
        <w:ind w:left="5768" w:hanging="1800"/>
      </w:pPr>
      <w:rPr>
        <w:rFonts w:hint="default"/>
        <w:b w:val="0"/>
      </w:rPr>
    </w:lvl>
  </w:abstractNum>
  <w:abstractNum w:abstractNumId="33">
    <w:nsid w:val="79D65937"/>
    <w:multiLevelType w:val="hybridMultilevel"/>
    <w:tmpl w:val="70BA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B62432"/>
    <w:multiLevelType w:val="hybridMultilevel"/>
    <w:tmpl w:val="15F826E6"/>
    <w:lvl w:ilvl="0" w:tplc="3F228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564C7"/>
    <w:multiLevelType w:val="hybridMultilevel"/>
    <w:tmpl w:val="0D062532"/>
    <w:lvl w:ilvl="0" w:tplc="409C319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34"/>
  </w:num>
  <w:num w:numId="2">
    <w:abstractNumId w:val="10"/>
  </w:num>
  <w:num w:numId="3">
    <w:abstractNumId w:val="30"/>
  </w:num>
  <w:num w:numId="4">
    <w:abstractNumId w:val="11"/>
  </w:num>
  <w:num w:numId="5">
    <w:abstractNumId w:val="12"/>
  </w:num>
  <w:num w:numId="6">
    <w:abstractNumId w:val="4"/>
  </w:num>
  <w:num w:numId="7">
    <w:abstractNumId w:val="20"/>
  </w:num>
  <w:num w:numId="8">
    <w:abstractNumId w:val="22"/>
  </w:num>
  <w:num w:numId="9">
    <w:abstractNumId w:val="14"/>
  </w:num>
  <w:num w:numId="10">
    <w:abstractNumId w:val="25"/>
  </w:num>
  <w:num w:numId="11">
    <w:abstractNumId w:val="35"/>
  </w:num>
  <w:num w:numId="12">
    <w:abstractNumId w:val="23"/>
  </w:num>
  <w:num w:numId="13">
    <w:abstractNumId w:val="3"/>
  </w:num>
  <w:num w:numId="14">
    <w:abstractNumId w:val="26"/>
  </w:num>
  <w:num w:numId="15">
    <w:abstractNumId w:val="19"/>
  </w:num>
  <w:num w:numId="16">
    <w:abstractNumId w:val="29"/>
  </w:num>
  <w:num w:numId="17">
    <w:abstractNumId w:val="16"/>
  </w:num>
  <w:num w:numId="18">
    <w:abstractNumId w:val="1"/>
  </w:num>
  <w:num w:numId="19">
    <w:abstractNumId w:val="17"/>
  </w:num>
  <w:num w:numId="20">
    <w:abstractNumId w:val="5"/>
  </w:num>
  <w:num w:numId="21">
    <w:abstractNumId w:val="27"/>
  </w:num>
  <w:num w:numId="22">
    <w:abstractNumId w:val="18"/>
  </w:num>
  <w:num w:numId="23">
    <w:abstractNumId w:val="21"/>
  </w:num>
  <w:num w:numId="24">
    <w:abstractNumId w:val="15"/>
  </w:num>
  <w:num w:numId="25">
    <w:abstractNumId w:val="33"/>
  </w:num>
  <w:num w:numId="26">
    <w:abstractNumId w:val="7"/>
  </w:num>
  <w:num w:numId="27">
    <w:abstractNumId w:val="0"/>
  </w:num>
  <w:num w:numId="28">
    <w:abstractNumId w:val="28"/>
  </w:num>
  <w:num w:numId="29">
    <w:abstractNumId w:val="13"/>
  </w:num>
  <w:num w:numId="30">
    <w:abstractNumId w:val="6"/>
  </w:num>
  <w:num w:numId="31">
    <w:abstractNumId w:val="24"/>
  </w:num>
  <w:num w:numId="32">
    <w:abstractNumId w:val="31"/>
  </w:num>
  <w:num w:numId="33">
    <w:abstractNumId w:val="32"/>
  </w:num>
  <w:num w:numId="34">
    <w:abstractNumId w:val="2"/>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87"/>
    <w:rsid w:val="000014DB"/>
    <w:rsid w:val="00002131"/>
    <w:rsid w:val="0000293C"/>
    <w:rsid w:val="0001107B"/>
    <w:rsid w:val="00016F8B"/>
    <w:rsid w:val="00020B62"/>
    <w:rsid w:val="000254A6"/>
    <w:rsid w:val="00027AD9"/>
    <w:rsid w:val="00030A85"/>
    <w:rsid w:val="00032999"/>
    <w:rsid w:val="00042AB0"/>
    <w:rsid w:val="00044F1A"/>
    <w:rsid w:val="00052A45"/>
    <w:rsid w:val="000603AF"/>
    <w:rsid w:val="00061E62"/>
    <w:rsid w:val="0006228A"/>
    <w:rsid w:val="00073D8A"/>
    <w:rsid w:val="00081BEB"/>
    <w:rsid w:val="000864AB"/>
    <w:rsid w:val="000A03B3"/>
    <w:rsid w:val="000B2026"/>
    <w:rsid w:val="000B3005"/>
    <w:rsid w:val="000B43A0"/>
    <w:rsid w:val="000C390B"/>
    <w:rsid w:val="000D73E5"/>
    <w:rsid w:val="000E0412"/>
    <w:rsid w:val="000E7E30"/>
    <w:rsid w:val="000F6EE9"/>
    <w:rsid w:val="001018CD"/>
    <w:rsid w:val="00103066"/>
    <w:rsid w:val="00104FBE"/>
    <w:rsid w:val="00107580"/>
    <w:rsid w:val="00107676"/>
    <w:rsid w:val="00137DA7"/>
    <w:rsid w:val="00173C7B"/>
    <w:rsid w:val="00176938"/>
    <w:rsid w:val="00180DF8"/>
    <w:rsid w:val="00190A83"/>
    <w:rsid w:val="00193BFB"/>
    <w:rsid w:val="00196DA7"/>
    <w:rsid w:val="001A637A"/>
    <w:rsid w:val="001A6AD0"/>
    <w:rsid w:val="001B268F"/>
    <w:rsid w:val="001C0DE6"/>
    <w:rsid w:val="001E1277"/>
    <w:rsid w:val="001E5BB2"/>
    <w:rsid w:val="001F59BF"/>
    <w:rsid w:val="00204094"/>
    <w:rsid w:val="002144D7"/>
    <w:rsid w:val="00225ECF"/>
    <w:rsid w:val="0023493B"/>
    <w:rsid w:val="002777E4"/>
    <w:rsid w:val="00297D1E"/>
    <w:rsid w:val="002B7B16"/>
    <w:rsid w:val="002C2D56"/>
    <w:rsid w:val="002C3350"/>
    <w:rsid w:val="002E0CC1"/>
    <w:rsid w:val="002E37E2"/>
    <w:rsid w:val="002F632C"/>
    <w:rsid w:val="0031495D"/>
    <w:rsid w:val="00325C32"/>
    <w:rsid w:val="00347DBC"/>
    <w:rsid w:val="003507B4"/>
    <w:rsid w:val="00352E06"/>
    <w:rsid w:val="003541DC"/>
    <w:rsid w:val="00376129"/>
    <w:rsid w:val="0038204E"/>
    <w:rsid w:val="003906D5"/>
    <w:rsid w:val="00393854"/>
    <w:rsid w:val="003B6824"/>
    <w:rsid w:val="003C3029"/>
    <w:rsid w:val="003E2749"/>
    <w:rsid w:val="003E5C7D"/>
    <w:rsid w:val="003E77A9"/>
    <w:rsid w:val="003F2743"/>
    <w:rsid w:val="003F4FDA"/>
    <w:rsid w:val="00401B7E"/>
    <w:rsid w:val="004104A9"/>
    <w:rsid w:val="0041217E"/>
    <w:rsid w:val="00415E21"/>
    <w:rsid w:val="00437434"/>
    <w:rsid w:val="0045379E"/>
    <w:rsid w:val="00471722"/>
    <w:rsid w:val="00490C0B"/>
    <w:rsid w:val="004A1959"/>
    <w:rsid w:val="004B6BF1"/>
    <w:rsid w:val="004D4CE7"/>
    <w:rsid w:val="004D4DC0"/>
    <w:rsid w:val="005135F9"/>
    <w:rsid w:val="00520AFF"/>
    <w:rsid w:val="005226D0"/>
    <w:rsid w:val="0053681E"/>
    <w:rsid w:val="00537FEB"/>
    <w:rsid w:val="005407E2"/>
    <w:rsid w:val="005577CC"/>
    <w:rsid w:val="005A4ACA"/>
    <w:rsid w:val="005B6BFE"/>
    <w:rsid w:val="005C0165"/>
    <w:rsid w:val="005D078C"/>
    <w:rsid w:val="005F3F29"/>
    <w:rsid w:val="00603EE8"/>
    <w:rsid w:val="006134D5"/>
    <w:rsid w:val="006148A8"/>
    <w:rsid w:val="00641964"/>
    <w:rsid w:val="006419F1"/>
    <w:rsid w:val="00643D78"/>
    <w:rsid w:val="006548F6"/>
    <w:rsid w:val="0065609F"/>
    <w:rsid w:val="006706E1"/>
    <w:rsid w:val="00676521"/>
    <w:rsid w:val="00680249"/>
    <w:rsid w:val="00690C89"/>
    <w:rsid w:val="006969C0"/>
    <w:rsid w:val="006A5027"/>
    <w:rsid w:val="006A5152"/>
    <w:rsid w:val="006B06A1"/>
    <w:rsid w:val="006C016C"/>
    <w:rsid w:val="006D44AB"/>
    <w:rsid w:val="006F58FC"/>
    <w:rsid w:val="00705EAA"/>
    <w:rsid w:val="00714C00"/>
    <w:rsid w:val="00755698"/>
    <w:rsid w:val="0075641D"/>
    <w:rsid w:val="00756535"/>
    <w:rsid w:val="00760A79"/>
    <w:rsid w:val="00776B68"/>
    <w:rsid w:val="0077752E"/>
    <w:rsid w:val="00780372"/>
    <w:rsid w:val="00787DF7"/>
    <w:rsid w:val="007A464B"/>
    <w:rsid w:val="007B0C26"/>
    <w:rsid w:val="007B3394"/>
    <w:rsid w:val="007C00B4"/>
    <w:rsid w:val="007C7D8B"/>
    <w:rsid w:val="007F3A06"/>
    <w:rsid w:val="007F50ED"/>
    <w:rsid w:val="00803A4E"/>
    <w:rsid w:val="00804F59"/>
    <w:rsid w:val="008256C3"/>
    <w:rsid w:val="00843929"/>
    <w:rsid w:val="008464AE"/>
    <w:rsid w:val="00847394"/>
    <w:rsid w:val="00866358"/>
    <w:rsid w:val="0087270B"/>
    <w:rsid w:val="0088027E"/>
    <w:rsid w:val="008B1283"/>
    <w:rsid w:val="008B6E91"/>
    <w:rsid w:val="008D6647"/>
    <w:rsid w:val="008F41E2"/>
    <w:rsid w:val="008F43CC"/>
    <w:rsid w:val="00906C6B"/>
    <w:rsid w:val="00911924"/>
    <w:rsid w:val="00913992"/>
    <w:rsid w:val="00915EAA"/>
    <w:rsid w:val="0092127B"/>
    <w:rsid w:val="00925C19"/>
    <w:rsid w:val="00932797"/>
    <w:rsid w:val="009467F3"/>
    <w:rsid w:val="009574A5"/>
    <w:rsid w:val="0096232B"/>
    <w:rsid w:val="00981EEB"/>
    <w:rsid w:val="0098240A"/>
    <w:rsid w:val="009874EB"/>
    <w:rsid w:val="009938FB"/>
    <w:rsid w:val="009B1028"/>
    <w:rsid w:val="009B4B63"/>
    <w:rsid w:val="009B76A5"/>
    <w:rsid w:val="009C1D4E"/>
    <w:rsid w:val="009C3208"/>
    <w:rsid w:val="009C7E63"/>
    <w:rsid w:val="009D24C7"/>
    <w:rsid w:val="009D5A77"/>
    <w:rsid w:val="009E59C6"/>
    <w:rsid w:val="00A24275"/>
    <w:rsid w:val="00A445F6"/>
    <w:rsid w:val="00A45723"/>
    <w:rsid w:val="00A83368"/>
    <w:rsid w:val="00A91AFE"/>
    <w:rsid w:val="00AA2926"/>
    <w:rsid w:val="00AD2871"/>
    <w:rsid w:val="00AD5239"/>
    <w:rsid w:val="00AE27B8"/>
    <w:rsid w:val="00AE79CE"/>
    <w:rsid w:val="00AF526E"/>
    <w:rsid w:val="00B01EF5"/>
    <w:rsid w:val="00B04B54"/>
    <w:rsid w:val="00B175EF"/>
    <w:rsid w:val="00B372C4"/>
    <w:rsid w:val="00B7713A"/>
    <w:rsid w:val="00B81A3E"/>
    <w:rsid w:val="00B835D8"/>
    <w:rsid w:val="00B8749A"/>
    <w:rsid w:val="00B977AD"/>
    <w:rsid w:val="00BB0552"/>
    <w:rsid w:val="00BC1DA3"/>
    <w:rsid w:val="00BE7951"/>
    <w:rsid w:val="00BF445C"/>
    <w:rsid w:val="00BF4B78"/>
    <w:rsid w:val="00C074C2"/>
    <w:rsid w:val="00C10B9A"/>
    <w:rsid w:val="00C1128C"/>
    <w:rsid w:val="00C156D9"/>
    <w:rsid w:val="00C2089E"/>
    <w:rsid w:val="00C264E6"/>
    <w:rsid w:val="00C36490"/>
    <w:rsid w:val="00C413CA"/>
    <w:rsid w:val="00C52F8C"/>
    <w:rsid w:val="00C534A6"/>
    <w:rsid w:val="00C62A97"/>
    <w:rsid w:val="00C748DB"/>
    <w:rsid w:val="00C8487F"/>
    <w:rsid w:val="00CA07B7"/>
    <w:rsid w:val="00CA3977"/>
    <w:rsid w:val="00CA6EEA"/>
    <w:rsid w:val="00CC5377"/>
    <w:rsid w:val="00CE290D"/>
    <w:rsid w:val="00CF1969"/>
    <w:rsid w:val="00D203C3"/>
    <w:rsid w:val="00D42B95"/>
    <w:rsid w:val="00D51C93"/>
    <w:rsid w:val="00D70B50"/>
    <w:rsid w:val="00D758AA"/>
    <w:rsid w:val="00DD3DC5"/>
    <w:rsid w:val="00DD4859"/>
    <w:rsid w:val="00DE75B9"/>
    <w:rsid w:val="00DF208E"/>
    <w:rsid w:val="00DF39DE"/>
    <w:rsid w:val="00DF72B8"/>
    <w:rsid w:val="00E0199D"/>
    <w:rsid w:val="00E0503B"/>
    <w:rsid w:val="00E2102E"/>
    <w:rsid w:val="00E30B13"/>
    <w:rsid w:val="00E46177"/>
    <w:rsid w:val="00E744F6"/>
    <w:rsid w:val="00E845D8"/>
    <w:rsid w:val="00E95602"/>
    <w:rsid w:val="00EA021B"/>
    <w:rsid w:val="00EA29BF"/>
    <w:rsid w:val="00EC1E1E"/>
    <w:rsid w:val="00EC45D6"/>
    <w:rsid w:val="00EE65AC"/>
    <w:rsid w:val="00EF0BD2"/>
    <w:rsid w:val="00EF46CB"/>
    <w:rsid w:val="00F03BC5"/>
    <w:rsid w:val="00F03EEE"/>
    <w:rsid w:val="00F12BC2"/>
    <w:rsid w:val="00F13187"/>
    <w:rsid w:val="00F16F10"/>
    <w:rsid w:val="00F4144A"/>
    <w:rsid w:val="00F526A3"/>
    <w:rsid w:val="00F542C3"/>
    <w:rsid w:val="00F5735C"/>
    <w:rsid w:val="00F72142"/>
    <w:rsid w:val="00F82499"/>
    <w:rsid w:val="00F9147D"/>
    <w:rsid w:val="00F92FCE"/>
    <w:rsid w:val="00FA1848"/>
    <w:rsid w:val="00FC1A3E"/>
    <w:rsid w:val="00FC31B9"/>
    <w:rsid w:val="00FC67C6"/>
    <w:rsid w:val="00FD2917"/>
    <w:rsid w:val="00FE045A"/>
    <w:rsid w:val="00FF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D9FE7"/>
  <w15:chartTrackingRefBased/>
  <w15:docId w15:val="{009FF3A2-C267-4ACE-9154-80848B6D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187"/>
  </w:style>
  <w:style w:type="paragraph" w:styleId="Heading1">
    <w:name w:val="heading 1"/>
    <w:basedOn w:val="Normal"/>
    <w:next w:val="Normal"/>
    <w:link w:val="Heading1Char"/>
    <w:uiPriority w:val="9"/>
    <w:qFormat/>
    <w:rsid w:val="00F131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31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31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131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18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31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1318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13187"/>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F13187"/>
    <w:pPr>
      <w:ind w:left="720"/>
      <w:contextualSpacing/>
    </w:pPr>
  </w:style>
  <w:style w:type="character" w:customStyle="1" w:styleId="ListParagraphChar">
    <w:name w:val="List Paragraph Char"/>
    <w:link w:val="ListParagraph"/>
    <w:uiPriority w:val="34"/>
    <w:locked/>
    <w:rsid w:val="00F13187"/>
  </w:style>
  <w:style w:type="paragraph" w:styleId="TOCHeading">
    <w:name w:val="TOC Heading"/>
    <w:basedOn w:val="Heading1"/>
    <w:next w:val="Normal"/>
    <w:uiPriority w:val="39"/>
    <w:unhideWhenUsed/>
    <w:qFormat/>
    <w:rsid w:val="00F13187"/>
    <w:pPr>
      <w:outlineLvl w:val="9"/>
    </w:pPr>
    <w:rPr>
      <w:lang w:eastAsia="en-US"/>
    </w:rPr>
  </w:style>
  <w:style w:type="paragraph" w:styleId="TOC1">
    <w:name w:val="toc 1"/>
    <w:basedOn w:val="Normal"/>
    <w:next w:val="Normal"/>
    <w:autoRedefine/>
    <w:uiPriority w:val="39"/>
    <w:unhideWhenUsed/>
    <w:rsid w:val="00F13187"/>
    <w:pPr>
      <w:spacing w:after="100"/>
    </w:pPr>
  </w:style>
  <w:style w:type="paragraph" w:styleId="TOC2">
    <w:name w:val="toc 2"/>
    <w:basedOn w:val="Normal"/>
    <w:next w:val="Normal"/>
    <w:autoRedefine/>
    <w:uiPriority w:val="39"/>
    <w:unhideWhenUsed/>
    <w:rsid w:val="00AE79CE"/>
    <w:pPr>
      <w:tabs>
        <w:tab w:val="left" w:pos="880"/>
        <w:tab w:val="right" w:leader="dot" w:pos="8261"/>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rsid w:val="00F13187"/>
    <w:pPr>
      <w:spacing w:after="100"/>
      <w:ind w:left="440"/>
    </w:pPr>
  </w:style>
  <w:style w:type="character" w:styleId="Hyperlink">
    <w:name w:val="Hyperlink"/>
    <w:basedOn w:val="DefaultParagraphFont"/>
    <w:uiPriority w:val="99"/>
    <w:unhideWhenUsed/>
    <w:rsid w:val="00F13187"/>
    <w:rPr>
      <w:color w:val="0563C1" w:themeColor="hyperlink"/>
      <w:u w:val="single"/>
    </w:rPr>
  </w:style>
  <w:style w:type="paragraph" w:styleId="Header">
    <w:name w:val="header"/>
    <w:basedOn w:val="Normal"/>
    <w:link w:val="HeaderChar"/>
    <w:uiPriority w:val="99"/>
    <w:unhideWhenUsed/>
    <w:rsid w:val="00F13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187"/>
  </w:style>
  <w:style w:type="paragraph" w:styleId="Footer">
    <w:name w:val="footer"/>
    <w:basedOn w:val="Normal"/>
    <w:link w:val="FooterChar"/>
    <w:uiPriority w:val="99"/>
    <w:unhideWhenUsed/>
    <w:rsid w:val="00F13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187"/>
  </w:style>
  <w:style w:type="paragraph" w:styleId="Caption">
    <w:name w:val="caption"/>
    <w:basedOn w:val="Normal"/>
    <w:next w:val="Normal"/>
    <w:uiPriority w:val="35"/>
    <w:unhideWhenUsed/>
    <w:qFormat/>
    <w:rsid w:val="00F1318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13187"/>
    <w:pPr>
      <w:spacing w:after="0"/>
    </w:pPr>
  </w:style>
  <w:style w:type="paragraph" w:styleId="BodyText">
    <w:name w:val="Body Text"/>
    <w:basedOn w:val="Normal"/>
    <w:link w:val="BodyTextChar"/>
    <w:uiPriority w:val="1"/>
    <w:qFormat/>
    <w:rsid w:val="00F13187"/>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F13187"/>
    <w:rPr>
      <w:rFonts w:ascii="Times New Roman" w:eastAsia="Times New Roman" w:hAnsi="Times New Roman" w:cs="Times New Roman"/>
      <w:sz w:val="24"/>
      <w:szCs w:val="24"/>
      <w:lang w:val="id" w:eastAsia="en-US"/>
    </w:rPr>
  </w:style>
  <w:style w:type="paragraph" w:customStyle="1" w:styleId="TableParagraph">
    <w:name w:val="Table Paragraph"/>
    <w:basedOn w:val="Normal"/>
    <w:uiPriority w:val="1"/>
    <w:qFormat/>
    <w:rsid w:val="00F13187"/>
    <w:pPr>
      <w:widowControl w:val="0"/>
      <w:autoSpaceDE w:val="0"/>
      <w:autoSpaceDN w:val="0"/>
      <w:spacing w:after="0" w:line="240" w:lineRule="auto"/>
    </w:pPr>
    <w:rPr>
      <w:rFonts w:ascii="Times New Roman" w:eastAsia="Times New Roman" w:hAnsi="Times New Roman" w:cs="Times New Roman"/>
      <w:lang w:val="id" w:eastAsia="en-US"/>
    </w:rPr>
  </w:style>
  <w:style w:type="paragraph" w:styleId="BalloonText">
    <w:name w:val="Balloon Text"/>
    <w:basedOn w:val="Normal"/>
    <w:link w:val="BalloonTextChar"/>
    <w:uiPriority w:val="99"/>
    <w:semiHidden/>
    <w:unhideWhenUsed/>
    <w:rsid w:val="00F13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187"/>
    <w:rPr>
      <w:rFonts w:ascii="Segoe UI" w:hAnsi="Segoe UI" w:cs="Segoe UI"/>
      <w:sz w:val="18"/>
      <w:szCs w:val="18"/>
    </w:rPr>
  </w:style>
  <w:style w:type="table" w:styleId="TableGrid">
    <w:name w:val="Table Grid"/>
    <w:basedOn w:val="TableNormal"/>
    <w:uiPriority w:val="39"/>
    <w:rsid w:val="0038204E"/>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33396">
      <w:bodyDiv w:val="1"/>
      <w:marLeft w:val="0"/>
      <w:marRight w:val="0"/>
      <w:marTop w:val="0"/>
      <w:marBottom w:val="0"/>
      <w:divBdr>
        <w:top w:val="none" w:sz="0" w:space="0" w:color="auto"/>
        <w:left w:val="none" w:sz="0" w:space="0" w:color="auto"/>
        <w:bottom w:val="none" w:sz="0" w:space="0" w:color="auto"/>
        <w:right w:val="none" w:sz="0" w:space="0" w:color="auto"/>
      </w:divBdr>
      <w:divsChild>
        <w:div w:id="615909415">
          <w:marLeft w:val="0"/>
          <w:marRight w:val="0"/>
          <w:marTop w:val="0"/>
          <w:marBottom w:val="0"/>
          <w:divBdr>
            <w:top w:val="none" w:sz="0" w:space="0" w:color="auto"/>
            <w:left w:val="none" w:sz="0" w:space="0" w:color="auto"/>
            <w:bottom w:val="none" w:sz="0" w:space="0" w:color="auto"/>
            <w:right w:val="none" w:sz="0" w:space="0" w:color="auto"/>
          </w:divBdr>
        </w:div>
        <w:div w:id="1328754609">
          <w:marLeft w:val="0"/>
          <w:marRight w:val="0"/>
          <w:marTop w:val="0"/>
          <w:marBottom w:val="0"/>
          <w:divBdr>
            <w:top w:val="none" w:sz="0" w:space="0" w:color="auto"/>
            <w:left w:val="none" w:sz="0" w:space="0" w:color="auto"/>
            <w:bottom w:val="none" w:sz="0" w:space="0" w:color="auto"/>
            <w:right w:val="none" w:sz="0" w:space="0" w:color="auto"/>
          </w:divBdr>
        </w:div>
        <w:div w:id="1468400809">
          <w:marLeft w:val="0"/>
          <w:marRight w:val="0"/>
          <w:marTop w:val="0"/>
          <w:marBottom w:val="0"/>
          <w:divBdr>
            <w:top w:val="none" w:sz="0" w:space="0" w:color="auto"/>
            <w:left w:val="none" w:sz="0" w:space="0" w:color="auto"/>
            <w:bottom w:val="none" w:sz="0" w:space="0" w:color="auto"/>
            <w:right w:val="none" w:sz="0" w:space="0" w:color="auto"/>
          </w:divBdr>
        </w:div>
        <w:div w:id="2139370462">
          <w:marLeft w:val="0"/>
          <w:marRight w:val="0"/>
          <w:marTop w:val="0"/>
          <w:marBottom w:val="0"/>
          <w:divBdr>
            <w:top w:val="none" w:sz="0" w:space="0" w:color="auto"/>
            <w:left w:val="none" w:sz="0" w:space="0" w:color="auto"/>
            <w:bottom w:val="none" w:sz="0" w:space="0" w:color="auto"/>
            <w:right w:val="none" w:sz="0" w:space="0" w:color="auto"/>
          </w:divBdr>
        </w:div>
      </w:divsChild>
    </w:div>
    <w:div w:id="1688092313">
      <w:bodyDiv w:val="1"/>
      <w:marLeft w:val="0"/>
      <w:marRight w:val="0"/>
      <w:marTop w:val="0"/>
      <w:marBottom w:val="0"/>
      <w:divBdr>
        <w:top w:val="none" w:sz="0" w:space="0" w:color="auto"/>
        <w:left w:val="none" w:sz="0" w:space="0" w:color="auto"/>
        <w:bottom w:val="none" w:sz="0" w:space="0" w:color="auto"/>
        <w:right w:val="none" w:sz="0" w:space="0" w:color="auto"/>
      </w:divBdr>
      <w:divsChild>
        <w:div w:id="385104915">
          <w:marLeft w:val="0"/>
          <w:marRight w:val="0"/>
          <w:marTop w:val="0"/>
          <w:marBottom w:val="0"/>
          <w:divBdr>
            <w:top w:val="none" w:sz="0" w:space="0" w:color="auto"/>
            <w:left w:val="none" w:sz="0" w:space="0" w:color="auto"/>
            <w:bottom w:val="none" w:sz="0" w:space="0" w:color="auto"/>
            <w:right w:val="none" w:sz="0" w:space="0" w:color="auto"/>
          </w:divBdr>
        </w:div>
        <w:div w:id="1097555353">
          <w:marLeft w:val="0"/>
          <w:marRight w:val="0"/>
          <w:marTop w:val="0"/>
          <w:marBottom w:val="0"/>
          <w:divBdr>
            <w:top w:val="none" w:sz="0" w:space="0" w:color="auto"/>
            <w:left w:val="none" w:sz="0" w:space="0" w:color="auto"/>
            <w:bottom w:val="none" w:sz="0" w:space="0" w:color="auto"/>
            <w:right w:val="none" w:sz="0" w:space="0" w:color="auto"/>
          </w:divBdr>
        </w:div>
        <w:div w:id="1321078046">
          <w:marLeft w:val="0"/>
          <w:marRight w:val="0"/>
          <w:marTop w:val="0"/>
          <w:marBottom w:val="0"/>
          <w:divBdr>
            <w:top w:val="none" w:sz="0" w:space="0" w:color="auto"/>
            <w:left w:val="none" w:sz="0" w:space="0" w:color="auto"/>
            <w:bottom w:val="none" w:sz="0" w:space="0" w:color="auto"/>
            <w:right w:val="none" w:sz="0" w:space="0" w:color="auto"/>
          </w:divBdr>
        </w:div>
        <w:div w:id="1668556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F6005-B777-48B1-8109-8CFF79E8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cp:lastPrinted>2024-07-23T00:24:00Z</cp:lastPrinted>
  <dcterms:created xsi:type="dcterms:W3CDTF">2024-08-13T01:30:00Z</dcterms:created>
  <dcterms:modified xsi:type="dcterms:W3CDTF">2024-08-25T06:29:00Z</dcterms:modified>
</cp:coreProperties>
</file>