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95" w:rsidRPr="00194C2A" w:rsidRDefault="00021995" w:rsidP="00021995">
      <w:pPr>
        <w:pStyle w:val="BodyText"/>
        <w:rPr>
          <w:sz w:val="20"/>
          <w:lang w:val="id-ID"/>
        </w:rPr>
      </w:pPr>
    </w:p>
    <w:p w:rsidR="00021995" w:rsidRDefault="00021995" w:rsidP="00021995">
      <w:pPr>
        <w:pStyle w:val="BodyText"/>
        <w:rPr>
          <w:sz w:val="20"/>
        </w:rPr>
      </w:pPr>
    </w:p>
    <w:p w:rsidR="00021995" w:rsidRDefault="00021995" w:rsidP="00021995">
      <w:pPr>
        <w:pStyle w:val="Heading1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021995" w:rsidRDefault="00021995" w:rsidP="00021995">
      <w:pPr>
        <w:pStyle w:val="BodyText"/>
        <w:rPr>
          <w:b/>
          <w:sz w:val="30"/>
        </w:rPr>
      </w:pPr>
    </w:p>
    <w:p w:rsidR="00021995" w:rsidRDefault="00021995" w:rsidP="00021995">
      <w:pPr>
        <w:spacing w:before="215"/>
        <w:ind w:left="586"/>
        <w:rPr>
          <w:sz w:val="24"/>
        </w:rPr>
      </w:pPr>
      <w:r>
        <w:rPr>
          <w:sz w:val="24"/>
        </w:rPr>
        <w:t>Amalia,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-9"/>
          <w:sz w:val="24"/>
        </w:rPr>
        <w:t xml:space="preserve"> </w:t>
      </w:r>
      <w:r>
        <w:rPr>
          <w:sz w:val="24"/>
        </w:rPr>
        <w:t>Masyita.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Joint</w:t>
      </w:r>
      <w:r>
        <w:rPr>
          <w:sz w:val="24"/>
        </w:rPr>
        <w:t>.</w:t>
      </w:r>
    </w:p>
    <w:p w:rsidR="00021995" w:rsidRDefault="00021995" w:rsidP="00021995">
      <w:pPr>
        <w:pStyle w:val="BodyText"/>
        <w:spacing w:before="7"/>
        <w:rPr>
          <w:sz w:val="20"/>
        </w:rPr>
      </w:pPr>
    </w:p>
    <w:p w:rsidR="00021995" w:rsidRDefault="00021995" w:rsidP="00021995">
      <w:pPr>
        <w:spacing w:before="1" w:line="242" w:lineRule="auto"/>
        <w:ind w:left="1307" w:right="1122" w:hanging="721"/>
        <w:jc w:val="both"/>
        <w:rPr>
          <w:sz w:val="24"/>
        </w:rPr>
      </w:pPr>
      <w:r>
        <w:rPr>
          <w:sz w:val="24"/>
        </w:rPr>
        <w:t xml:space="preserve">Ancila, Candra &amp; Eko Hidayanto. </w:t>
      </w:r>
      <w:r>
        <w:rPr>
          <w:i/>
          <w:sz w:val="24"/>
        </w:rPr>
        <w:t>Analisis Dosis Paparan Radiasi pada Instalasi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Panoramic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4(5),</w:t>
      </w:r>
      <w:r>
        <w:rPr>
          <w:spacing w:val="4"/>
          <w:sz w:val="24"/>
        </w:rPr>
        <w:t xml:space="preserve"> </w:t>
      </w:r>
      <w:r>
        <w:rPr>
          <w:sz w:val="24"/>
        </w:rPr>
        <w:t>441-442.</w:t>
      </w:r>
    </w:p>
    <w:p w:rsidR="00021995" w:rsidRDefault="00021995" w:rsidP="00021995">
      <w:pPr>
        <w:pStyle w:val="BodyText"/>
        <w:spacing w:before="4"/>
        <w:rPr>
          <w:sz w:val="20"/>
        </w:rPr>
      </w:pPr>
    </w:p>
    <w:p w:rsidR="00021995" w:rsidRDefault="00021995" w:rsidP="00021995">
      <w:pPr>
        <w:spacing w:before="1" w:line="242" w:lineRule="auto"/>
        <w:ind w:left="1307" w:right="1121" w:hanging="721"/>
        <w:jc w:val="both"/>
        <w:rPr>
          <w:sz w:val="24"/>
        </w:rPr>
      </w:pPr>
      <w:r>
        <w:rPr>
          <w:sz w:val="24"/>
        </w:rPr>
        <w:t>Bontrager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Kenneth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Textbook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Radiographic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Positioning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Anatomy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Louis:</w:t>
      </w:r>
      <w:r>
        <w:rPr>
          <w:spacing w:val="2"/>
          <w:sz w:val="24"/>
        </w:rPr>
        <w:t xml:space="preserve"> </w:t>
      </w:r>
      <w:r>
        <w:rPr>
          <w:sz w:val="24"/>
        </w:rPr>
        <w:t>Elsevier</w:t>
      </w:r>
      <w:r>
        <w:rPr>
          <w:spacing w:val="2"/>
          <w:sz w:val="24"/>
        </w:rPr>
        <w:t xml:space="preserve"> </w:t>
      </w:r>
      <w:r>
        <w:rPr>
          <w:sz w:val="24"/>
        </w:rPr>
        <w:t>Mosby.</w:t>
      </w:r>
    </w:p>
    <w:p w:rsidR="00021995" w:rsidRDefault="00021995" w:rsidP="00021995">
      <w:pPr>
        <w:pStyle w:val="BodyText"/>
        <w:spacing w:before="4"/>
        <w:rPr>
          <w:sz w:val="20"/>
        </w:rPr>
      </w:pPr>
    </w:p>
    <w:p w:rsidR="00021995" w:rsidRDefault="00021995" w:rsidP="00021995">
      <w:pPr>
        <w:spacing w:line="242" w:lineRule="auto"/>
        <w:ind w:left="1307" w:right="1118" w:hanging="721"/>
        <w:jc w:val="both"/>
        <w:rPr>
          <w:sz w:val="24"/>
        </w:rPr>
      </w:pPr>
      <w:r>
        <w:rPr>
          <w:sz w:val="24"/>
        </w:rPr>
        <w:t>Cluett,</w:t>
      </w:r>
      <w:r>
        <w:rPr>
          <w:spacing w:val="1"/>
          <w:sz w:val="24"/>
        </w:rPr>
        <w:t xml:space="preserve"> </w:t>
      </w:r>
      <w:r>
        <w:rPr>
          <w:sz w:val="24"/>
        </w:rPr>
        <w:t>Jonathan.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Joint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Amerika</w:t>
      </w:r>
      <w:r>
        <w:rPr>
          <w:spacing w:val="1"/>
          <w:sz w:val="24"/>
        </w:rPr>
        <w:t xml:space="preserve"> </w:t>
      </w:r>
      <w:r>
        <w:rPr>
          <w:sz w:val="24"/>
        </w:rPr>
        <w:t>Serikat;Verywell</w:t>
      </w:r>
      <w:r>
        <w:rPr>
          <w:spacing w:val="-4"/>
          <w:sz w:val="24"/>
        </w:rPr>
        <w:t xml:space="preserve"> </w:t>
      </w:r>
      <w:r>
        <w:rPr>
          <w:sz w:val="24"/>
        </w:rPr>
        <w:t>Health.</w:t>
      </w:r>
    </w:p>
    <w:p w:rsidR="00021995" w:rsidRDefault="00021995" w:rsidP="00021995">
      <w:pPr>
        <w:pStyle w:val="BodyText"/>
        <w:spacing w:before="5"/>
        <w:rPr>
          <w:sz w:val="20"/>
        </w:rPr>
      </w:pPr>
    </w:p>
    <w:p w:rsidR="00021995" w:rsidRDefault="00021995" w:rsidP="00021995">
      <w:pPr>
        <w:spacing w:line="242" w:lineRule="auto"/>
        <w:ind w:left="1307" w:right="1124" w:hanging="721"/>
        <w:jc w:val="both"/>
        <w:rPr>
          <w:sz w:val="24"/>
        </w:rPr>
      </w:pPr>
      <w:r>
        <w:rPr>
          <w:sz w:val="24"/>
        </w:rPr>
        <w:t xml:space="preserve">Daryati, Siti. 2016. </w:t>
      </w:r>
      <w:r>
        <w:rPr>
          <w:i/>
          <w:sz w:val="24"/>
        </w:rPr>
        <w:t>Rancang Bangun Alat Bantu Fiksasi Pemeriksaan Radiografi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Proyeksi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Inferosuperior Axial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1(2).</w:t>
      </w:r>
    </w:p>
    <w:p w:rsidR="00021995" w:rsidRDefault="00021995" w:rsidP="00021995">
      <w:pPr>
        <w:pStyle w:val="BodyText"/>
        <w:spacing w:before="5"/>
        <w:rPr>
          <w:sz w:val="20"/>
        </w:rPr>
      </w:pPr>
    </w:p>
    <w:p w:rsidR="00021995" w:rsidRDefault="00021995" w:rsidP="00021995">
      <w:pPr>
        <w:spacing w:line="242" w:lineRule="auto"/>
        <w:ind w:left="1307" w:right="1116" w:hanging="721"/>
        <w:jc w:val="both"/>
        <w:rPr>
          <w:sz w:val="24"/>
        </w:rPr>
      </w:pPr>
      <w:r>
        <w:rPr>
          <w:sz w:val="24"/>
        </w:rPr>
        <w:t>Indrati,</w:t>
      </w:r>
      <w:r>
        <w:rPr>
          <w:spacing w:val="1"/>
          <w:sz w:val="24"/>
        </w:rPr>
        <w:t xml:space="preserve"> </w:t>
      </w:r>
      <w:r>
        <w:rPr>
          <w:sz w:val="24"/>
        </w:rPr>
        <w:t>Rini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Proteksi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Radiasi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Radiodiagnostik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Intervensional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Magelang:</w:t>
      </w:r>
      <w:r>
        <w:rPr>
          <w:spacing w:val="2"/>
          <w:sz w:val="24"/>
        </w:rPr>
        <w:t xml:space="preserve"> </w:t>
      </w:r>
      <w:r>
        <w:rPr>
          <w:sz w:val="24"/>
        </w:rPr>
        <w:t>Inti</w:t>
      </w:r>
      <w:r>
        <w:rPr>
          <w:spacing w:val="-7"/>
          <w:sz w:val="24"/>
        </w:rPr>
        <w:t xml:space="preserve"> </w:t>
      </w:r>
      <w:r>
        <w:rPr>
          <w:sz w:val="24"/>
        </w:rPr>
        <w:t>Medika Pustaka.</w:t>
      </w:r>
    </w:p>
    <w:p w:rsidR="00021995" w:rsidRDefault="00021995" w:rsidP="00021995">
      <w:pPr>
        <w:pStyle w:val="BodyText"/>
        <w:spacing w:before="5"/>
        <w:rPr>
          <w:sz w:val="20"/>
        </w:rPr>
      </w:pPr>
    </w:p>
    <w:p w:rsidR="00021995" w:rsidRDefault="00021995" w:rsidP="00021995">
      <w:pPr>
        <w:ind w:left="586"/>
        <w:rPr>
          <w:sz w:val="24"/>
        </w:rPr>
      </w:pPr>
      <w:r>
        <w:rPr>
          <w:sz w:val="24"/>
        </w:rPr>
        <w:t>Lestari, Sri.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Radiografi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Yogyakarta;</w:t>
      </w:r>
      <w:r>
        <w:rPr>
          <w:spacing w:val="-6"/>
          <w:sz w:val="24"/>
        </w:rPr>
        <w:t xml:space="preserve"> </w:t>
      </w:r>
      <w:r>
        <w:rPr>
          <w:sz w:val="24"/>
        </w:rPr>
        <w:t>ANDI.</w:t>
      </w:r>
    </w:p>
    <w:p w:rsidR="00021995" w:rsidRDefault="00021995" w:rsidP="00021995">
      <w:pPr>
        <w:pStyle w:val="BodyText"/>
        <w:spacing w:before="3"/>
        <w:rPr>
          <w:sz w:val="21"/>
        </w:rPr>
      </w:pPr>
    </w:p>
    <w:p w:rsidR="00021995" w:rsidRDefault="00021995" w:rsidP="00021995">
      <w:pPr>
        <w:spacing w:line="237" w:lineRule="auto"/>
        <w:ind w:left="1307" w:right="1118" w:hanging="721"/>
        <w:jc w:val="both"/>
        <w:rPr>
          <w:sz w:val="24"/>
        </w:rPr>
      </w:pPr>
      <w:r>
        <w:rPr>
          <w:sz w:val="24"/>
        </w:rPr>
        <w:t>Long,</w:t>
      </w:r>
      <w:r>
        <w:rPr>
          <w:spacing w:val="1"/>
          <w:sz w:val="24"/>
        </w:rPr>
        <w:t xml:space="preserve"> </w:t>
      </w:r>
      <w:r>
        <w:rPr>
          <w:sz w:val="24"/>
        </w:rPr>
        <w:t>Bruce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dkk.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Merrill’s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Positioning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Procedures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Thirteenth</w:t>
      </w:r>
      <w:r>
        <w:rPr>
          <w:spacing w:val="-4"/>
          <w:sz w:val="24"/>
        </w:rPr>
        <w:t xml:space="preserve"> </w:t>
      </w:r>
      <w:r>
        <w:rPr>
          <w:sz w:val="24"/>
        </w:rPr>
        <w:t>edition.</w:t>
      </w:r>
      <w:r>
        <w:rPr>
          <w:spacing w:val="3"/>
          <w:sz w:val="24"/>
        </w:rPr>
        <w:t xml:space="preserve"> </w:t>
      </w:r>
      <w:r>
        <w:rPr>
          <w:sz w:val="24"/>
        </w:rPr>
        <w:t>St Louis;</w:t>
      </w:r>
      <w:r>
        <w:rPr>
          <w:spacing w:val="-4"/>
          <w:sz w:val="24"/>
        </w:rPr>
        <w:t xml:space="preserve"> </w:t>
      </w:r>
      <w:r>
        <w:rPr>
          <w:sz w:val="24"/>
        </w:rPr>
        <w:t>Elsevier</w:t>
      </w:r>
      <w:r>
        <w:rPr>
          <w:spacing w:val="2"/>
          <w:sz w:val="24"/>
        </w:rPr>
        <w:t xml:space="preserve"> </w:t>
      </w:r>
      <w:r>
        <w:rPr>
          <w:sz w:val="24"/>
        </w:rPr>
        <w:t>Mosby.</w:t>
      </w:r>
    </w:p>
    <w:p w:rsidR="00021995" w:rsidRDefault="00021995" w:rsidP="00021995">
      <w:pPr>
        <w:pStyle w:val="BodyText"/>
        <w:spacing w:before="4"/>
        <w:rPr>
          <w:sz w:val="21"/>
        </w:rPr>
      </w:pPr>
    </w:p>
    <w:p w:rsidR="00021995" w:rsidRDefault="00021995" w:rsidP="00021995">
      <w:pPr>
        <w:spacing w:line="237" w:lineRule="auto"/>
        <w:ind w:left="1307" w:right="1117" w:hanging="721"/>
        <w:jc w:val="both"/>
        <w:rPr>
          <w:sz w:val="24"/>
        </w:rPr>
      </w:pPr>
      <w:r>
        <w:rPr>
          <w:sz w:val="24"/>
        </w:rPr>
        <w:t>Mansjoer,</w:t>
      </w:r>
      <w:r>
        <w:rPr>
          <w:spacing w:val="61"/>
          <w:sz w:val="24"/>
        </w:rPr>
        <w:t xml:space="preserve"> </w:t>
      </w:r>
      <w:r>
        <w:rPr>
          <w:sz w:val="24"/>
        </w:rPr>
        <w:t>Arif.</w:t>
      </w:r>
      <w:r>
        <w:rPr>
          <w:spacing w:val="61"/>
          <w:sz w:val="24"/>
        </w:rPr>
        <w:t xml:space="preserve"> </w:t>
      </w:r>
      <w:r>
        <w:rPr>
          <w:sz w:val="24"/>
        </w:rPr>
        <w:t>2014.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Kapita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selekta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Edisi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III.  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penerbitan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6"/>
          <w:sz w:val="24"/>
        </w:rPr>
        <w:t xml:space="preserve"> </w:t>
      </w:r>
      <w:r>
        <w:rPr>
          <w:sz w:val="24"/>
        </w:rPr>
        <w:t>Aesculapius FKUI.</w:t>
      </w:r>
    </w:p>
    <w:p w:rsidR="00021995" w:rsidRDefault="00021995" w:rsidP="00021995">
      <w:pPr>
        <w:pStyle w:val="BodyText"/>
        <w:spacing w:before="2"/>
        <w:rPr>
          <w:sz w:val="21"/>
        </w:rPr>
      </w:pPr>
    </w:p>
    <w:p w:rsidR="00021995" w:rsidRDefault="00021995" w:rsidP="00021995">
      <w:pPr>
        <w:ind w:left="1307" w:right="1113" w:hanging="721"/>
        <w:jc w:val="both"/>
        <w:rPr>
          <w:sz w:val="24"/>
        </w:rPr>
      </w:pPr>
      <w:r>
        <w:rPr>
          <w:sz w:val="24"/>
        </w:rPr>
        <w:t>Ningtias,</w:t>
      </w:r>
      <w:r>
        <w:rPr>
          <w:spacing w:val="1"/>
          <w:sz w:val="24"/>
        </w:rPr>
        <w:t xml:space="preserve"> </w:t>
      </w:r>
      <w:r>
        <w:rPr>
          <w:sz w:val="24"/>
        </w:rPr>
        <w:t>D.R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Pengukuran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Menggunakan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Pengolah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Citra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FMIPA</w:t>
      </w:r>
      <w:r>
        <w:rPr>
          <w:spacing w:val="-57"/>
          <w:sz w:val="24"/>
        </w:rPr>
        <w:t xml:space="preserve"> </w:t>
      </w:r>
      <w:r>
        <w:rPr>
          <w:sz w:val="24"/>
        </w:rPr>
        <w:t>Semarang:</w:t>
      </w:r>
      <w:r>
        <w:rPr>
          <w:spacing w:val="1"/>
          <w:sz w:val="24"/>
        </w:rPr>
        <w:t xml:space="preserve"> </w:t>
      </w:r>
      <w:r>
        <w:rPr>
          <w:sz w:val="24"/>
        </w:rPr>
        <w:t>JPFI.</w:t>
      </w:r>
    </w:p>
    <w:p w:rsidR="00021995" w:rsidRDefault="00021995" w:rsidP="00021995">
      <w:pPr>
        <w:pStyle w:val="BodyText"/>
        <w:spacing w:before="8"/>
        <w:rPr>
          <w:sz w:val="20"/>
        </w:rPr>
      </w:pPr>
    </w:p>
    <w:p w:rsidR="00021995" w:rsidRDefault="00021995" w:rsidP="00021995">
      <w:pPr>
        <w:spacing w:before="1" w:line="242" w:lineRule="auto"/>
        <w:ind w:left="1307" w:right="1115" w:hanging="721"/>
        <w:jc w:val="both"/>
        <w:rPr>
          <w:sz w:val="24"/>
        </w:rPr>
      </w:pPr>
      <w:r>
        <w:rPr>
          <w:sz w:val="24"/>
        </w:rPr>
        <w:t>Paulsen,</w:t>
      </w:r>
      <w:r>
        <w:rPr>
          <w:spacing w:val="1"/>
          <w:sz w:val="24"/>
        </w:rPr>
        <w:t xml:space="preserve"> </w:t>
      </w:r>
      <w:r>
        <w:rPr>
          <w:sz w:val="24"/>
        </w:rPr>
        <w:t>Friedrich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Jens</w:t>
      </w:r>
      <w:r>
        <w:rPr>
          <w:spacing w:val="1"/>
          <w:sz w:val="24"/>
        </w:rPr>
        <w:t xml:space="preserve"> </w:t>
      </w:r>
      <w:r>
        <w:rPr>
          <w:sz w:val="24"/>
        </w:rPr>
        <w:t>Waschke.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Sobotta: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Anatomi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Singapore;</w:t>
      </w:r>
      <w:r>
        <w:rPr>
          <w:spacing w:val="-4"/>
          <w:sz w:val="24"/>
        </w:rPr>
        <w:t xml:space="preserve"> </w:t>
      </w:r>
      <w:r>
        <w:rPr>
          <w:sz w:val="24"/>
        </w:rPr>
        <w:t>Elsevier.</w:t>
      </w:r>
    </w:p>
    <w:p w:rsidR="00021995" w:rsidRDefault="00021995" w:rsidP="00021995">
      <w:pPr>
        <w:pStyle w:val="BodyText"/>
        <w:spacing w:before="4"/>
        <w:rPr>
          <w:sz w:val="20"/>
        </w:rPr>
      </w:pPr>
    </w:p>
    <w:p w:rsidR="00021995" w:rsidRDefault="00021995" w:rsidP="00021995">
      <w:pPr>
        <w:spacing w:line="242" w:lineRule="auto"/>
        <w:ind w:left="1307" w:right="1117" w:hanging="721"/>
        <w:jc w:val="both"/>
        <w:rPr>
          <w:sz w:val="24"/>
        </w:rPr>
      </w:pPr>
      <w:r>
        <w:rPr>
          <w:sz w:val="24"/>
        </w:rPr>
        <w:t xml:space="preserve">Pearce, Evelyn. C. 2019. </w:t>
      </w:r>
      <w:r>
        <w:rPr>
          <w:i/>
          <w:sz w:val="24"/>
        </w:rPr>
        <w:t>Anatomi dan Fisiologi untuk Paramedis</w:t>
      </w:r>
      <w:r>
        <w:rPr>
          <w:sz w:val="24"/>
        </w:rPr>
        <w:t>, Jakarta; PT</w:t>
      </w:r>
      <w:r>
        <w:rPr>
          <w:spacing w:val="1"/>
          <w:sz w:val="24"/>
        </w:rPr>
        <w:t xml:space="preserve"> </w:t>
      </w:r>
      <w:r>
        <w:rPr>
          <w:sz w:val="24"/>
        </w:rPr>
        <w:t>Gramedia Pustaka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:rsidR="00021995" w:rsidRDefault="00021995" w:rsidP="00021995">
      <w:pPr>
        <w:pStyle w:val="BodyText"/>
        <w:spacing w:before="5"/>
        <w:rPr>
          <w:sz w:val="20"/>
        </w:rPr>
      </w:pPr>
    </w:p>
    <w:p w:rsidR="00021995" w:rsidRDefault="00021995" w:rsidP="00021995">
      <w:pPr>
        <w:ind w:left="1307" w:right="1119" w:hanging="721"/>
        <w:jc w:val="both"/>
        <w:rPr>
          <w:sz w:val="24"/>
        </w:rPr>
      </w:pPr>
      <w:r>
        <w:rPr>
          <w:sz w:val="24"/>
        </w:rPr>
        <w:t>Prastanti,</w:t>
      </w:r>
      <w:r>
        <w:rPr>
          <w:spacing w:val="1"/>
          <w:sz w:val="24"/>
        </w:rPr>
        <w:t xml:space="preserve"> </w:t>
      </w:r>
      <w:r>
        <w:rPr>
          <w:sz w:val="24"/>
        </w:rPr>
        <w:t>Dwi</w:t>
      </w:r>
      <w:r>
        <w:rPr>
          <w:spacing w:val="1"/>
          <w:sz w:val="24"/>
        </w:rPr>
        <w:t xml:space="preserve"> </w:t>
      </w:r>
      <w:r>
        <w:rPr>
          <w:sz w:val="24"/>
        </w:rPr>
        <w:t>Agustina,</w:t>
      </w:r>
      <w:r>
        <w:rPr>
          <w:spacing w:val="1"/>
          <w:sz w:val="24"/>
        </w:rPr>
        <w:t xml:space="preserve"> </w:t>
      </w:r>
      <w:r>
        <w:rPr>
          <w:sz w:val="24"/>
        </w:rPr>
        <w:t>Ardi Soesilo</w:t>
      </w:r>
      <w:r>
        <w:rPr>
          <w:spacing w:val="1"/>
          <w:sz w:val="24"/>
        </w:rPr>
        <w:t xml:space="preserve"> </w:t>
      </w:r>
      <w:r>
        <w:rPr>
          <w:sz w:val="24"/>
        </w:rPr>
        <w:t>Wibowo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Rovikhotus Sa’idah.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Tubuh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Anatomi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 Pemeriksaan Radiografi Shoulder Joint Metode Scapular Y View”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5(2019).</w:t>
      </w:r>
      <w:r>
        <w:rPr>
          <w:spacing w:val="-1"/>
          <w:sz w:val="24"/>
        </w:rPr>
        <w:t xml:space="preserve"> </w:t>
      </w:r>
      <w:r>
        <w:rPr>
          <w:sz w:val="24"/>
        </w:rPr>
        <w:t>107.</w:t>
      </w:r>
    </w:p>
    <w:p w:rsidR="00021995" w:rsidRDefault="00021995" w:rsidP="00021995">
      <w:pPr>
        <w:pStyle w:val="BodyText"/>
        <w:spacing w:before="10"/>
        <w:rPr>
          <w:sz w:val="20"/>
        </w:rPr>
      </w:pPr>
    </w:p>
    <w:p w:rsidR="00021995" w:rsidRDefault="00021995" w:rsidP="00021995">
      <w:pPr>
        <w:spacing w:line="242" w:lineRule="auto"/>
        <w:ind w:left="1307" w:right="1126" w:hanging="721"/>
        <w:jc w:val="both"/>
        <w:rPr>
          <w:sz w:val="24"/>
        </w:rPr>
      </w:pPr>
      <w:r>
        <w:rPr>
          <w:sz w:val="24"/>
        </w:rPr>
        <w:t xml:space="preserve">Rachman, Marnansjah Daini. 2016. </w:t>
      </w:r>
      <w:r>
        <w:rPr>
          <w:i/>
          <w:sz w:val="24"/>
        </w:rPr>
        <w:t>Radiologi Diagnostik</w:t>
      </w:r>
      <w:r>
        <w:rPr>
          <w:sz w:val="24"/>
        </w:rPr>
        <w:t>, Jakarta; Badan Penerbit</w:t>
      </w:r>
      <w:r>
        <w:rPr>
          <w:spacing w:val="-57"/>
          <w:sz w:val="24"/>
        </w:rPr>
        <w:t xml:space="preserve"> </w:t>
      </w:r>
      <w:r>
        <w:rPr>
          <w:sz w:val="24"/>
        </w:rPr>
        <w:t>FKUI</w:t>
      </w:r>
    </w:p>
    <w:p w:rsidR="00021995" w:rsidRDefault="00021995" w:rsidP="00021995">
      <w:pPr>
        <w:spacing w:line="242" w:lineRule="auto"/>
        <w:jc w:val="both"/>
        <w:rPr>
          <w:sz w:val="24"/>
        </w:rPr>
        <w:sectPr w:rsidR="00021995">
          <w:headerReference w:type="default" r:id="rId5"/>
          <w:footerReference w:type="default" r:id="rId6"/>
          <w:pgSz w:w="11910" w:h="16840"/>
          <w:pgMar w:top="1580" w:right="580" w:bottom="280" w:left="1680" w:header="0" w:footer="0" w:gutter="0"/>
          <w:cols w:space="720"/>
        </w:sectPr>
      </w:pPr>
    </w:p>
    <w:p w:rsidR="00021995" w:rsidRDefault="00021995" w:rsidP="00021995">
      <w:pPr>
        <w:pStyle w:val="BodyText"/>
        <w:rPr>
          <w:sz w:val="20"/>
        </w:rPr>
      </w:pPr>
    </w:p>
    <w:p w:rsidR="00021995" w:rsidRDefault="00021995" w:rsidP="00021995">
      <w:pPr>
        <w:pStyle w:val="BodyText"/>
        <w:rPr>
          <w:sz w:val="20"/>
        </w:rPr>
      </w:pPr>
    </w:p>
    <w:p w:rsidR="00021995" w:rsidRDefault="00021995" w:rsidP="00021995">
      <w:pPr>
        <w:pStyle w:val="BodyText"/>
        <w:rPr>
          <w:sz w:val="20"/>
        </w:rPr>
      </w:pPr>
    </w:p>
    <w:p w:rsidR="00021995" w:rsidRDefault="00021995" w:rsidP="00021995">
      <w:pPr>
        <w:spacing w:before="210"/>
        <w:ind w:left="1307" w:right="1119" w:hanging="721"/>
        <w:jc w:val="both"/>
        <w:rPr>
          <w:sz w:val="24"/>
        </w:rPr>
      </w:pPr>
      <w:r>
        <w:rPr>
          <w:sz w:val="24"/>
        </w:rPr>
        <w:t>Rahmadidian,</w:t>
      </w:r>
      <w:r>
        <w:rPr>
          <w:spacing w:val="1"/>
          <w:sz w:val="24"/>
        </w:rPr>
        <w:t xml:space="preserve"> </w:t>
      </w:r>
      <w:r>
        <w:rPr>
          <w:sz w:val="24"/>
        </w:rPr>
        <w:t>Tosi,</w:t>
      </w:r>
      <w:r>
        <w:rPr>
          <w:spacing w:val="1"/>
          <w:sz w:val="24"/>
        </w:rPr>
        <w:t xml:space="preserve"> </w:t>
      </w:r>
      <w:r>
        <w:rPr>
          <w:sz w:val="24"/>
        </w:rPr>
        <w:t>Rima</w:t>
      </w:r>
      <w:r>
        <w:rPr>
          <w:spacing w:val="1"/>
          <w:sz w:val="24"/>
        </w:rPr>
        <w:t xml:space="preserve"> </w:t>
      </w:r>
      <w:r>
        <w:rPr>
          <w:sz w:val="24"/>
        </w:rPr>
        <w:t>Semiarty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Ratni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Lita.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Evaluasi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Pelayanan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Rumah Sakit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(RSUD)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Rasidin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Padang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11(1).</w:t>
      </w:r>
    </w:p>
    <w:p w:rsidR="00021995" w:rsidRDefault="00021995" w:rsidP="00021995">
      <w:pPr>
        <w:pStyle w:val="BodyText"/>
        <w:spacing w:before="1"/>
        <w:rPr>
          <w:sz w:val="21"/>
        </w:rPr>
      </w:pPr>
    </w:p>
    <w:p w:rsidR="00021995" w:rsidRDefault="00021995" w:rsidP="00021995">
      <w:pPr>
        <w:tabs>
          <w:tab w:val="left" w:pos="1177"/>
          <w:tab w:val="left" w:pos="2616"/>
          <w:tab w:val="left" w:pos="3361"/>
          <w:tab w:val="left" w:pos="4004"/>
          <w:tab w:val="left" w:pos="5040"/>
          <w:tab w:val="left" w:pos="5894"/>
          <w:tab w:val="left" w:pos="6523"/>
          <w:tab w:val="left" w:pos="7030"/>
        </w:tabs>
        <w:spacing w:line="275" w:lineRule="exact"/>
        <w:ind w:left="586"/>
        <w:rPr>
          <w:sz w:val="24"/>
        </w:rPr>
      </w:pPr>
      <w:r>
        <w:rPr>
          <w:sz w:val="24"/>
        </w:rPr>
        <w:t>Siti,</w:t>
      </w:r>
      <w:r>
        <w:rPr>
          <w:sz w:val="24"/>
        </w:rPr>
        <w:tab/>
        <w:t xml:space="preserve">Setiati  </w:t>
      </w:r>
      <w:r>
        <w:rPr>
          <w:spacing w:val="16"/>
          <w:sz w:val="24"/>
        </w:rPr>
        <w:t xml:space="preserve"> </w:t>
      </w:r>
      <w:r>
        <w:rPr>
          <w:sz w:val="24"/>
        </w:rPr>
        <w:t>dkk.</w:t>
      </w:r>
      <w:r>
        <w:rPr>
          <w:sz w:val="24"/>
        </w:rPr>
        <w:tab/>
        <w:t>2014.</w:t>
      </w:r>
      <w:r>
        <w:rPr>
          <w:sz w:val="24"/>
        </w:rPr>
        <w:tab/>
      </w:r>
      <w:r>
        <w:rPr>
          <w:i/>
          <w:sz w:val="24"/>
        </w:rPr>
        <w:t>Ilmu</w:t>
      </w:r>
      <w:r>
        <w:rPr>
          <w:i/>
          <w:sz w:val="24"/>
        </w:rPr>
        <w:tab/>
        <w:t>Penyakit</w:t>
      </w:r>
      <w:r>
        <w:rPr>
          <w:i/>
          <w:sz w:val="24"/>
        </w:rPr>
        <w:tab/>
        <w:t>Dalam</w:t>
      </w:r>
      <w:r>
        <w:rPr>
          <w:i/>
          <w:sz w:val="24"/>
        </w:rPr>
        <w:tab/>
        <w:t>Jilid</w:t>
      </w:r>
      <w:r>
        <w:rPr>
          <w:i/>
          <w:sz w:val="24"/>
        </w:rPr>
        <w:tab/>
        <w:t>III</w:t>
      </w:r>
      <w:r>
        <w:rPr>
          <w:sz w:val="24"/>
        </w:rPr>
        <w:t>.</w:t>
      </w:r>
      <w:r>
        <w:rPr>
          <w:sz w:val="24"/>
        </w:rPr>
        <w:tab/>
        <w:t>Edisi</w:t>
      </w:r>
      <w:r>
        <w:rPr>
          <w:spacing w:val="69"/>
          <w:sz w:val="24"/>
        </w:rPr>
        <w:t xml:space="preserve"> </w:t>
      </w:r>
      <w:r>
        <w:rPr>
          <w:sz w:val="24"/>
        </w:rPr>
        <w:t>keenam.</w:t>
      </w:r>
    </w:p>
    <w:p w:rsidR="00021995" w:rsidRDefault="00021995" w:rsidP="00021995">
      <w:pPr>
        <w:pStyle w:val="BodyText"/>
        <w:spacing w:line="275" w:lineRule="exact"/>
        <w:ind w:left="1307"/>
      </w:pPr>
      <w:r>
        <w:t>Jakarta:</w:t>
      </w:r>
      <w:r>
        <w:rPr>
          <w:spacing w:val="-3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Publishing.</w:t>
      </w:r>
    </w:p>
    <w:p w:rsidR="00021995" w:rsidRDefault="00021995" w:rsidP="00021995">
      <w:pPr>
        <w:pStyle w:val="BodyText"/>
        <w:spacing w:before="1"/>
        <w:rPr>
          <w:sz w:val="21"/>
        </w:rPr>
      </w:pPr>
    </w:p>
    <w:p w:rsidR="00021995" w:rsidRDefault="00021995" w:rsidP="00021995">
      <w:pPr>
        <w:ind w:left="586"/>
        <w:rPr>
          <w:sz w:val="24"/>
        </w:rPr>
      </w:pPr>
      <w:r>
        <w:rPr>
          <w:sz w:val="24"/>
        </w:rPr>
        <w:t>Spaeth, Amanda</w:t>
      </w:r>
      <w:r>
        <w:rPr>
          <w:spacing w:val="-2"/>
          <w:sz w:val="24"/>
        </w:rPr>
        <w:t xml:space="preserve"> </w:t>
      </w:r>
      <w:r>
        <w:rPr>
          <w:sz w:val="24"/>
        </w:rPr>
        <w:t>Blake.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2019. </w:t>
      </w:r>
      <w:r>
        <w:rPr>
          <w:i/>
          <w:sz w:val="24"/>
        </w:rPr>
        <w:t>Diagram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England:</w:t>
      </w:r>
      <w:r>
        <w:rPr>
          <w:spacing w:val="-2"/>
          <w:sz w:val="24"/>
        </w:rPr>
        <w:t xml:space="preserve"> </w:t>
      </w:r>
      <w:r>
        <w:rPr>
          <w:sz w:val="24"/>
        </w:rPr>
        <w:t>BING.</w:t>
      </w:r>
    </w:p>
    <w:p w:rsidR="00021995" w:rsidRDefault="00021995" w:rsidP="00021995">
      <w:pPr>
        <w:pStyle w:val="BodyText"/>
        <w:spacing w:before="8"/>
        <w:rPr>
          <w:sz w:val="20"/>
        </w:rPr>
      </w:pPr>
    </w:p>
    <w:p w:rsidR="00021995" w:rsidRDefault="00021995" w:rsidP="00021995">
      <w:pPr>
        <w:ind w:left="1307" w:right="1117" w:hanging="721"/>
        <w:jc w:val="both"/>
        <w:rPr>
          <w:sz w:val="24"/>
        </w:rPr>
      </w:pPr>
      <w:r>
        <w:rPr>
          <w:sz w:val="24"/>
        </w:rPr>
        <w:t xml:space="preserve">Subekti, Reno. 2014. </w:t>
      </w:r>
      <w:r>
        <w:rPr>
          <w:i/>
          <w:sz w:val="24"/>
        </w:rPr>
        <w:t>Uji Friedman Sebagai Pendekatan Analisis Non Parametik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 Menguji Homogenitas Rata-rata</w:t>
      </w:r>
      <w:r>
        <w:rPr>
          <w:sz w:val="24"/>
        </w:rPr>
        <w:t>. Universitas Negeri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Yogyakarta.</w:t>
      </w:r>
    </w:p>
    <w:p w:rsidR="00021995" w:rsidRDefault="00021995" w:rsidP="00021995">
      <w:pPr>
        <w:pStyle w:val="BodyText"/>
        <w:spacing w:before="1"/>
        <w:rPr>
          <w:sz w:val="21"/>
        </w:rPr>
      </w:pPr>
    </w:p>
    <w:p w:rsidR="00021995" w:rsidRDefault="00021995" w:rsidP="00021995">
      <w:pPr>
        <w:ind w:left="1307" w:right="1119" w:hanging="721"/>
        <w:jc w:val="both"/>
        <w:rPr>
          <w:sz w:val="24"/>
        </w:rPr>
      </w:pPr>
      <w:r>
        <w:rPr>
          <w:sz w:val="24"/>
        </w:rPr>
        <w:t xml:space="preserve">Trikasjono, Toto, Kamila Hanifasari &amp; Budi Suhendro. 2015. </w:t>
      </w:r>
      <w:r>
        <w:rPr>
          <w:i/>
          <w:sz w:val="24"/>
        </w:rPr>
        <w:t>Analisis Paparan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Radiasi Lingkungan Ruang Radiologi di Rumah Sakit dengan 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Delphi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3(6),</w:t>
      </w:r>
      <w:r>
        <w:rPr>
          <w:spacing w:val="-1"/>
          <w:sz w:val="24"/>
        </w:rPr>
        <w:t xml:space="preserve"> </w:t>
      </w:r>
      <w:r>
        <w:rPr>
          <w:sz w:val="24"/>
        </w:rPr>
        <w:t>158.</w:t>
      </w:r>
    </w:p>
    <w:p w:rsidR="00021995" w:rsidRDefault="00021995" w:rsidP="00021995">
      <w:pPr>
        <w:pStyle w:val="BodyText"/>
        <w:spacing w:before="8"/>
        <w:rPr>
          <w:sz w:val="20"/>
        </w:rPr>
      </w:pPr>
    </w:p>
    <w:p w:rsidR="00021995" w:rsidRDefault="00021995" w:rsidP="00021995">
      <w:pPr>
        <w:ind w:left="586"/>
        <w:rPr>
          <w:sz w:val="24"/>
        </w:rPr>
      </w:pPr>
      <w:r>
        <w:rPr>
          <w:sz w:val="24"/>
        </w:rPr>
        <w:t>Tri</w:t>
      </w:r>
      <w:r>
        <w:rPr>
          <w:spacing w:val="31"/>
          <w:sz w:val="24"/>
        </w:rPr>
        <w:t xml:space="preserve"> </w:t>
      </w:r>
      <w:r>
        <w:rPr>
          <w:sz w:val="24"/>
        </w:rPr>
        <w:t>Basuki,</w:t>
      </w:r>
      <w:r>
        <w:rPr>
          <w:spacing w:val="102"/>
          <w:sz w:val="24"/>
        </w:rPr>
        <w:t xml:space="preserve"> </w:t>
      </w:r>
      <w:r>
        <w:rPr>
          <w:sz w:val="24"/>
        </w:rPr>
        <w:t>Agus.</w:t>
      </w:r>
      <w:r>
        <w:rPr>
          <w:spacing w:val="98"/>
          <w:sz w:val="24"/>
        </w:rPr>
        <w:t xml:space="preserve"> </w:t>
      </w:r>
      <w:r>
        <w:rPr>
          <w:sz w:val="24"/>
        </w:rPr>
        <w:t>2015.</w:t>
      </w:r>
      <w:r>
        <w:rPr>
          <w:spacing w:val="101"/>
          <w:sz w:val="24"/>
        </w:rPr>
        <w:t xml:space="preserve"> </w:t>
      </w:r>
      <w:r>
        <w:rPr>
          <w:i/>
          <w:sz w:val="24"/>
        </w:rPr>
        <w:t>Penggunaan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Statistik</w:t>
      </w:r>
      <w:r>
        <w:rPr>
          <w:sz w:val="24"/>
        </w:rPr>
        <w:t>.</w:t>
      </w:r>
      <w:r>
        <w:rPr>
          <w:spacing w:val="97"/>
          <w:sz w:val="24"/>
        </w:rPr>
        <w:t xml:space="preserve"> </w:t>
      </w:r>
      <w:r>
        <w:rPr>
          <w:sz w:val="24"/>
        </w:rPr>
        <w:t>Edisi</w:t>
      </w:r>
      <w:r>
        <w:rPr>
          <w:spacing w:val="96"/>
          <w:sz w:val="24"/>
        </w:rPr>
        <w:t xml:space="preserve"> </w:t>
      </w:r>
      <w:r>
        <w:rPr>
          <w:sz w:val="24"/>
        </w:rPr>
        <w:t>Revisi.</w:t>
      </w:r>
    </w:p>
    <w:p w:rsidR="00021995" w:rsidRDefault="00021995" w:rsidP="00021995">
      <w:pPr>
        <w:pStyle w:val="BodyText"/>
        <w:spacing w:before="3"/>
        <w:ind w:left="1307"/>
      </w:pPr>
      <w:r>
        <w:t>Yogyakarta:</w:t>
      </w:r>
      <w:r>
        <w:rPr>
          <w:spacing w:val="-3"/>
        </w:rPr>
        <w:t xml:space="preserve"> </w:t>
      </w:r>
      <w:r>
        <w:t>Danisa</w:t>
      </w:r>
      <w:r>
        <w:rPr>
          <w:spacing w:val="-3"/>
        </w:rPr>
        <w:t xml:space="preserve"> </w:t>
      </w:r>
      <w:r>
        <w:t>Media.</w:t>
      </w:r>
    </w:p>
    <w:p w:rsidR="00021995" w:rsidRDefault="00021995" w:rsidP="00021995">
      <w:pPr>
        <w:pStyle w:val="BodyText"/>
        <w:spacing w:before="7"/>
        <w:rPr>
          <w:sz w:val="20"/>
        </w:rPr>
      </w:pPr>
    </w:p>
    <w:p w:rsidR="00021995" w:rsidRDefault="00021995" w:rsidP="00021995">
      <w:pPr>
        <w:pStyle w:val="BodyText"/>
        <w:spacing w:before="1" w:line="242" w:lineRule="auto"/>
        <w:ind w:left="1307" w:right="1028" w:hanging="721"/>
      </w:pPr>
      <w:r>
        <w:t>Utami,</w:t>
      </w:r>
      <w:r>
        <w:rPr>
          <w:spacing w:val="11"/>
        </w:rPr>
        <w:t xml:space="preserve"> </w:t>
      </w:r>
      <w:r>
        <w:t>Puji</w:t>
      </w:r>
      <w:r>
        <w:rPr>
          <w:spacing w:val="5"/>
        </w:rPr>
        <w:t xml:space="preserve"> </w:t>
      </w:r>
      <w:r>
        <w:t>Asih,</w:t>
      </w:r>
      <w:r>
        <w:rPr>
          <w:spacing w:val="7"/>
        </w:rPr>
        <w:t xml:space="preserve"> </w:t>
      </w:r>
      <w:r>
        <w:t>Sudibyo</w:t>
      </w:r>
      <w:r>
        <w:rPr>
          <w:spacing w:val="14"/>
        </w:rPr>
        <w:t xml:space="preserve"> </w:t>
      </w:r>
      <w:r>
        <w:t>Dwi Saputro</w:t>
      </w:r>
      <w:r>
        <w:rPr>
          <w:spacing w:val="9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Fadli</w:t>
      </w:r>
      <w:r>
        <w:rPr>
          <w:spacing w:val="5"/>
        </w:rPr>
        <w:t xml:space="preserve"> </w:t>
      </w:r>
      <w:r>
        <w:t>Felayani.</w:t>
      </w:r>
      <w:r>
        <w:rPr>
          <w:spacing w:val="7"/>
        </w:rPr>
        <w:t xml:space="preserve"> </w:t>
      </w:r>
      <w:r>
        <w:t>2018.</w:t>
      </w:r>
      <w:r>
        <w:rPr>
          <w:spacing w:val="18"/>
        </w:rPr>
        <w:t xml:space="preserve"> </w:t>
      </w:r>
      <w:r>
        <w:rPr>
          <w:i/>
        </w:rPr>
        <w:t>Radiologi</w:t>
      </w:r>
      <w:r>
        <w:rPr>
          <w:i/>
          <w:spacing w:val="5"/>
        </w:rPr>
        <w:t xml:space="preserve"> </w:t>
      </w:r>
      <w:r>
        <w:rPr>
          <w:i/>
        </w:rPr>
        <w:t>Dasar</w:t>
      </w:r>
      <w:r>
        <w:rPr>
          <w:i/>
          <w:spacing w:val="-57"/>
        </w:rPr>
        <w:t xml:space="preserve"> </w:t>
      </w:r>
      <w:r>
        <w:rPr>
          <w:i/>
        </w:rPr>
        <w:t>I</w:t>
      </w:r>
      <w:r>
        <w:t>,</w:t>
      </w:r>
      <w:r>
        <w:rPr>
          <w:spacing w:val="3"/>
        </w:rPr>
        <w:t xml:space="preserve"> </w:t>
      </w:r>
      <w:r>
        <w:t>Jawa Tengah;</w:t>
      </w:r>
      <w:r>
        <w:rPr>
          <w:spacing w:val="-3"/>
        </w:rPr>
        <w:t xml:space="preserve"> </w:t>
      </w:r>
      <w:r>
        <w:t>Inti</w:t>
      </w:r>
      <w:r>
        <w:rPr>
          <w:spacing w:val="-7"/>
        </w:rPr>
        <w:t xml:space="preserve"> </w:t>
      </w:r>
      <w:r>
        <w:t>Medika</w:t>
      </w:r>
      <w:r>
        <w:rPr>
          <w:spacing w:val="1"/>
        </w:rPr>
        <w:t xml:space="preserve"> </w:t>
      </w:r>
      <w:r>
        <w:t>Pustaka.</w:t>
      </w:r>
    </w:p>
    <w:p w:rsidR="00021995" w:rsidRDefault="00021995" w:rsidP="00021995">
      <w:pPr>
        <w:spacing w:before="30" w:line="480" w:lineRule="atLeast"/>
        <w:ind w:left="586" w:right="1470"/>
        <w:rPr>
          <w:i/>
          <w:sz w:val="24"/>
        </w:rPr>
      </w:pPr>
      <w:r>
        <w:rPr>
          <w:sz w:val="24"/>
        </w:rPr>
        <w:t xml:space="preserve">Wilkinson, Kraig. 2006. </w:t>
      </w:r>
      <w:r>
        <w:rPr>
          <w:i/>
          <w:sz w:val="24"/>
        </w:rPr>
        <w:t>Alternate Trauma Shoulder Projection</w:t>
      </w:r>
      <w:r>
        <w:rPr>
          <w:sz w:val="24"/>
        </w:rPr>
        <w:t>. 1(78), 11-12.</w:t>
      </w:r>
      <w:r>
        <w:rPr>
          <w:spacing w:val="1"/>
          <w:sz w:val="24"/>
        </w:rPr>
        <w:t xml:space="preserve"> </w:t>
      </w:r>
      <w:r>
        <w:rPr>
          <w:sz w:val="24"/>
        </w:rPr>
        <w:t>Zuwanda.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Apakah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Selisih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Jarak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Acromion-Humerus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Memprediksi</w:t>
      </w:r>
    </w:p>
    <w:p w:rsidR="00021995" w:rsidRPr="00021995" w:rsidRDefault="00021995" w:rsidP="00021995">
      <w:pPr>
        <w:spacing w:before="41" w:line="271" w:lineRule="auto"/>
        <w:ind w:left="1307" w:right="1437"/>
        <w:rPr>
          <w:sz w:val="24"/>
          <w:lang w:val="id-ID"/>
        </w:rPr>
        <w:sectPr w:rsidR="00021995" w:rsidRPr="00021995">
          <w:headerReference w:type="default" r:id="rId7"/>
          <w:footerReference w:type="default" r:id="rId8"/>
          <w:pgSz w:w="11910" w:h="16840"/>
          <w:pgMar w:top="1580" w:right="580" w:bottom="280" w:left="1680" w:header="0" w:footer="0" w:gutter="0"/>
          <w:cols w:space="720"/>
        </w:sectPr>
      </w:pPr>
      <w:r>
        <w:rPr>
          <w:i/>
          <w:sz w:val="24"/>
        </w:rPr>
        <w:t>Cedera Rotator Cuff? Penelitian Pada Pasien Nyeri Bahu Unilateral 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Makassar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Makassar;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Hasanuddin.</w:t>
      </w:r>
    </w:p>
    <w:p w:rsidR="00A939BD" w:rsidRPr="00021995" w:rsidRDefault="00A939BD">
      <w:pPr>
        <w:rPr>
          <w:lang w:val="id-ID"/>
        </w:rPr>
      </w:pPr>
      <w:bookmarkStart w:id="0" w:name="_GoBack"/>
      <w:bookmarkEnd w:id="0"/>
    </w:p>
    <w:sectPr w:rsidR="00A939BD" w:rsidRPr="0002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02199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021995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02199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DE" w:rsidRDefault="0002199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95"/>
    <w:rsid w:val="00021995"/>
    <w:rsid w:val="00A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21995"/>
    <w:pPr>
      <w:spacing w:before="206"/>
      <w:ind w:left="2737" w:right="32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199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0219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199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1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021995"/>
    <w:pPr>
      <w:spacing w:before="206"/>
      <w:ind w:left="2737" w:right="326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199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02199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199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2023-08-04T08:24:00Z</dcterms:created>
  <dcterms:modified xsi:type="dcterms:W3CDTF">2023-08-04T08:25:00Z</dcterms:modified>
</cp:coreProperties>
</file>